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DE67B" w14:textId="78510212" w:rsidR="00ED3E7C" w:rsidRDefault="00223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Anhang 4: Allgemeine Leitlinien für Mindeststandards für die Online-Präsenz</w:t>
      </w:r>
    </w:p>
    <w:p w14:paraId="445FBD92" w14:textId="77777777" w:rsidR="00ED3E7C" w:rsidRDefault="00ED3E7C">
      <w:pPr>
        <w:rPr>
          <w:rFonts w:ascii="Times New Roman" w:hAnsi="Times New Roman" w:cs="Times New Roman"/>
        </w:rPr>
      </w:pPr>
    </w:p>
    <w:p w14:paraId="27F86F6B" w14:textId="0FB81826" w:rsidR="00ED3E7C" w:rsidRDefault="00184B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Der Partner muss sicherstellen, dass das </w:t>
      </w:r>
      <w:r>
        <w:rPr>
          <w:rFonts w:ascii="Times New Roman" w:hAnsi="Times New Roman"/>
          <w:i/>
          <w:iCs/>
        </w:rPr>
        <w:t>EUROPE DIRECT</w:t>
      </w:r>
      <w:r>
        <w:rPr>
          <w:rFonts w:ascii="Times New Roman" w:hAnsi="Times New Roman"/>
        </w:rPr>
        <w:t xml:space="preserve"> über die sozialen Medien im Web präsent ist.</w:t>
      </w:r>
    </w:p>
    <w:p w14:paraId="00D72C80" w14:textId="77777777" w:rsidR="00ED3E7C" w:rsidRDefault="00ED3E7C">
      <w:pPr>
        <w:jc w:val="both"/>
        <w:rPr>
          <w:rFonts w:ascii="Times New Roman" w:hAnsi="Times New Roman" w:cs="Times New Roman"/>
        </w:rPr>
      </w:pPr>
    </w:p>
    <w:p w14:paraId="59D2C8B2" w14:textId="0573B2E7" w:rsidR="00ED3E7C" w:rsidRDefault="00184B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Der Partner kann auch eine darüber hinausgehende Online-Präsenz anbieten, d. h. soziale Medien in Verbindung mit einer Webseite oder einer Website.</w:t>
      </w:r>
    </w:p>
    <w:p w14:paraId="44B5D7A4" w14:textId="77777777" w:rsidR="00ED3E7C" w:rsidRDefault="00ED3E7C">
      <w:pPr>
        <w:jc w:val="both"/>
        <w:rPr>
          <w:rFonts w:ascii="Times New Roman" w:hAnsi="Times New Roman" w:cs="Times New Roman"/>
        </w:rPr>
      </w:pPr>
    </w:p>
    <w:p w14:paraId="066A363A" w14:textId="4C7FD8B5" w:rsidR="00ED3E7C" w:rsidRDefault="00184B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Eine Webseite wird nur verlangt, wenn der Partner über eine eigene Website verfügt. In diesem Fall muss die Webseite des </w:t>
      </w:r>
      <w:r>
        <w:rPr>
          <w:rFonts w:ascii="Times New Roman" w:hAnsi="Times New Roman"/>
          <w:i/>
          <w:iCs/>
        </w:rPr>
        <w:t>EUROPE DIRECT</w:t>
      </w:r>
      <w:r>
        <w:rPr>
          <w:rFonts w:ascii="Times New Roman" w:hAnsi="Times New Roman"/>
        </w:rPr>
        <w:t xml:space="preserve"> auf der Website des Partners gehostet werden. </w:t>
      </w:r>
    </w:p>
    <w:p w14:paraId="20646E0E" w14:textId="77777777" w:rsidR="00ED3E7C" w:rsidRDefault="00ED3E7C">
      <w:pPr>
        <w:jc w:val="both"/>
        <w:rPr>
          <w:rFonts w:ascii="Times New Roman" w:hAnsi="Times New Roman" w:cs="Times New Roman"/>
        </w:rPr>
      </w:pPr>
    </w:p>
    <w:p w14:paraId="33AEFAAE" w14:textId="77777777" w:rsidR="00ED3E7C" w:rsidRDefault="00D666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Eine eigene Website ist nicht verpflichtend.</w:t>
      </w:r>
    </w:p>
    <w:p w14:paraId="5AD3B41C" w14:textId="77777777" w:rsidR="00ED3E7C" w:rsidRDefault="00ED3E7C">
      <w:pPr>
        <w:jc w:val="both"/>
        <w:rPr>
          <w:rFonts w:ascii="Times New Roman" w:hAnsi="Times New Roman" w:cs="Times New Roman"/>
        </w:rPr>
      </w:pPr>
    </w:p>
    <w:p w14:paraId="06B17A48" w14:textId="77777777" w:rsidR="00ED3E7C" w:rsidRDefault="00F620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Die Europäische Kommission kann nach eigenem Ermessen zusätzliche Leitlinien zur Gestaltung des Inhalts und des visuellen Erscheinungsbilds herausgeben. Der Partner sollte diese Leitlinien befolgen.</w:t>
      </w:r>
    </w:p>
    <w:p w14:paraId="61ACC30B" w14:textId="77777777" w:rsidR="00ED3E7C" w:rsidRDefault="00ED3E7C">
      <w:pPr>
        <w:jc w:val="both"/>
        <w:rPr>
          <w:rFonts w:ascii="Times New Roman" w:hAnsi="Times New Roman" w:cs="Times New Roman"/>
        </w:rPr>
      </w:pPr>
    </w:p>
    <w:p w14:paraId="3BC36140" w14:textId="77777777" w:rsidR="00ED3E7C" w:rsidRDefault="00193AC6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Es gelten folgende Mindestanforderungen:</w:t>
      </w:r>
    </w:p>
    <w:p w14:paraId="5176AF70" w14:textId="77777777" w:rsidR="00ED3E7C" w:rsidRDefault="00ED3E7C">
      <w:pPr>
        <w:rPr>
          <w:rFonts w:ascii="Times New Roman" w:hAnsi="Times New Roman" w:cs="Times New Roman"/>
        </w:rPr>
      </w:pPr>
    </w:p>
    <w:p w14:paraId="513537B3" w14:textId="77777777" w:rsidR="00ED3E7C" w:rsidRDefault="00FC5B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Soziale Medien:</w:t>
      </w:r>
    </w:p>
    <w:p w14:paraId="01A6A9F8" w14:textId="77777777" w:rsidR="00ED3E7C" w:rsidRDefault="00ED3E7C">
      <w:pPr>
        <w:rPr>
          <w:rFonts w:ascii="Times New Roman" w:hAnsi="Times New Roman" w:cs="Times New Roman"/>
        </w:rPr>
      </w:pPr>
    </w:p>
    <w:p w14:paraId="71D33DB2" w14:textId="77777777" w:rsidR="00ED3E7C" w:rsidRDefault="00FC5B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Je nach Art des gewählten Social-Media-Kanals sollten Sie eine Seite Ihrer Organisation verwenden oder Ihren Account/Ihre Seite durch Branding kennzeichnen.</w:t>
      </w:r>
    </w:p>
    <w:p w14:paraId="4FF2D51E" w14:textId="19442028" w:rsidR="00ED3E7C" w:rsidRDefault="00A12A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Am oberen Rand der Seite/des Accounts ist die EU-Flagge anzubringen.</w:t>
      </w:r>
    </w:p>
    <w:p w14:paraId="31E6C43B" w14:textId="3370E30E" w:rsidR="00ED3E7C" w:rsidRDefault="00D75F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Bitte fügen Sie einen Link zur Website der Vertretun</w:t>
      </w:r>
      <w:r w:rsidR="006762E3">
        <w:rPr>
          <w:rFonts w:ascii="Times New Roman" w:hAnsi="Times New Roman"/>
        </w:rPr>
        <w:t>g der Europäischen Kommission</w:t>
      </w:r>
      <w:r>
        <w:rPr>
          <w:rFonts w:ascii="Times New Roman" w:hAnsi="Times New Roman"/>
        </w:rPr>
        <w:t xml:space="preserve"> </w:t>
      </w:r>
      <w:r w:rsidR="006762E3">
        <w:rPr>
          <w:rFonts w:ascii="Times New Roman" w:hAnsi="Times New Roman"/>
        </w:rPr>
        <w:t>in Luxemburg ein</w:t>
      </w:r>
    </w:p>
    <w:p w14:paraId="7D02C739" w14:textId="659259F3" w:rsidR="00ED3E7C" w:rsidRDefault="00BC2A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Bitte stellen Sie auch aktuelle Informationen über die EU in einer Form bereit, die den Gegebenheiten vor Ort Rechnung trägt.</w:t>
      </w:r>
    </w:p>
    <w:p w14:paraId="514D60C1" w14:textId="64682C4E" w:rsidR="00ED3E7C" w:rsidRDefault="00ED3E7C">
      <w:pPr>
        <w:rPr>
          <w:rFonts w:ascii="Times New Roman" w:hAnsi="Times New Roman" w:cs="Times New Roman"/>
          <w:i/>
          <w:iCs/>
          <w:sz w:val="18"/>
          <w:szCs w:val="18"/>
        </w:rPr>
      </w:pPr>
    </w:p>
    <w:p w14:paraId="2085A49B" w14:textId="77777777" w:rsidR="00ED3E7C" w:rsidRDefault="00ED3E7C">
      <w:pPr>
        <w:rPr>
          <w:rFonts w:ascii="Times New Roman" w:hAnsi="Times New Roman" w:cs="Times New Roman"/>
        </w:rPr>
      </w:pPr>
    </w:p>
    <w:p w14:paraId="420895A4" w14:textId="77777777" w:rsidR="00ED3E7C" w:rsidRDefault="008C38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Web:</w:t>
      </w:r>
    </w:p>
    <w:p w14:paraId="5E618B6B" w14:textId="77777777" w:rsidR="00ED3E7C" w:rsidRDefault="00ED3E7C">
      <w:pPr>
        <w:rPr>
          <w:rFonts w:ascii="Times New Roman" w:hAnsi="Times New Roman" w:cs="Times New Roman"/>
        </w:rPr>
      </w:pPr>
    </w:p>
    <w:p w14:paraId="5F2E75B7" w14:textId="77777777" w:rsidR="00ED3E7C" w:rsidRDefault="00184BB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Webseite:</w:t>
      </w:r>
    </w:p>
    <w:p w14:paraId="1466D243" w14:textId="13740747" w:rsidR="00ED3E7C" w:rsidRDefault="008C388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Die Homepage der Stelle, die das </w:t>
      </w:r>
      <w:r>
        <w:rPr>
          <w:rFonts w:ascii="Times New Roman" w:hAnsi="Times New Roman"/>
          <w:i/>
          <w:iCs/>
        </w:rPr>
        <w:t>EUROPE DIRECT</w:t>
      </w:r>
      <w:r>
        <w:rPr>
          <w:rFonts w:ascii="Times New Roman" w:hAnsi="Times New Roman"/>
        </w:rPr>
        <w:t xml:space="preserve"> beherbergt, sollte an zentraler Stelle mit der EU-Flagge versehen sein und unter dem Logo folgenden Text enthalten:</w:t>
      </w:r>
    </w:p>
    <w:p w14:paraId="479D1394" w14:textId="6A44E13B" w:rsidR="00ED3E7C" w:rsidRDefault="008C3883">
      <w:pPr>
        <w:ind w:left="1068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Möchten Sie mehr über die Europäische Union wissen und über ihre Zukunft mitdiskutieren?</w:t>
      </w:r>
    </w:p>
    <w:p w14:paraId="6F817217" w14:textId="77777777" w:rsidR="00ED3E7C" w:rsidRDefault="00ED3E7C">
      <w:pPr>
        <w:ind w:left="1068"/>
        <w:rPr>
          <w:rFonts w:ascii="Times New Roman" w:hAnsi="Times New Roman" w:cs="Times New Roman"/>
          <w:b/>
          <w:i/>
          <w:iCs/>
        </w:rPr>
      </w:pPr>
    </w:p>
    <w:p w14:paraId="0A02EDCF" w14:textId="77777777" w:rsidR="00ED3E7C" w:rsidRDefault="00184BB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/>
          <w:u w:val="single"/>
        </w:rPr>
        <w:t>Webseite &amp; Website</w:t>
      </w:r>
      <w:r>
        <w:rPr>
          <w:rFonts w:ascii="Times New Roman" w:hAnsi="Times New Roman"/>
        </w:rPr>
        <w:t>:</w:t>
      </w:r>
    </w:p>
    <w:p w14:paraId="2D69DAAB" w14:textId="3FD8391E" w:rsidR="00ED3E7C" w:rsidRDefault="00021A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Am oberen Rand der Website/Webseite ist die EU-Flagge anzubringen.</w:t>
      </w:r>
    </w:p>
    <w:p w14:paraId="50F69C00" w14:textId="0CC35BC4" w:rsidR="00ED3E7C" w:rsidRPr="00C43744" w:rsidRDefault="00AD52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Bitte fügen Sie einen Link zur Website der Vertretung der Europäischen Kommission in </w:t>
      </w:r>
      <w:r w:rsidR="006762E3" w:rsidRPr="004D31E7">
        <w:rPr>
          <w:rFonts w:ascii="Times New Roman" w:hAnsi="Times New Roman"/>
        </w:rPr>
        <w:t>Luxemburg</w:t>
      </w:r>
      <w:r w:rsidRPr="004D31E7">
        <w:rPr>
          <w:rFonts w:ascii="Times New Roman" w:hAnsi="Times New Roman"/>
        </w:rPr>
        <w:t xml:space="preserve"> ein</w:t>
      </w:r>
      <w:r w:rsidRPr="00C43744">
        <w:rPr>
          <w:rFonts w:ascii="Times New Roman" w:hAnsi="Times New Roman"/>
        </w:rPr>
        <w:t>.</w:t>
      </w:r>
    </w:p>
    <w:p w14:paraId="1FCB8996" w14:textId="77777777" w:rsidR="00ED3E7C" w:rsidRDefault="005949D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Bitte stellen Sie auch aktuelle Informationen über die EU in einer Form bereit, die den Gegebenheiten vor Ort Rechnung trägt.</w:t>
      </w:r>
    </w:p>
    <w:p w14:paraId="5E6A144F" w14:textId="77777777" w:rsidR="00ED3E7C" w:rsidRDefault="00ED3E7C">
      <w:pPr>
        <w:rPr>
          <w:rFonts w:ascii="Times New Roman" w:hAnsi="Times New Roman" w:cs="Times New Roman"/>
        </w:rPr>
      </w:pPr>
    </w:p>
    <w:p w14:paraId="269A0C38" w14:textId="77777777" w:rsidR="00ED3E7C" w:rsidRDefault="00D65448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Bitte nehmen Sie folgende Angaben in Ihren Social-Media-Kanal und auf Ihre ggf. vorhandene Webseite/Website auf und passen Sie dabei den </w:t>
      </w:r>
      <w:r>
        <w:rPr>
          <w:rFonts w:ascii="Times New Roman" w:hAnsi="Times New Roman"/>
          <w:i/>
          <w:iCs/>
        </w:rPr>
        <w:t>kursiv</w:t>
      </w:r>
      <w:r>
        <w:rPr>
          <w:rFonts w:ascii="Times New Roman" w:hAnsi="Times New Roman"/>
        </w:rPr>
        <w:t xml:space="preserve"> gesetzten Text an:</w:t>
      </w:r>
    </w:p>
    <w:p w14:paraId="7ED37AEF" w14:textId="77777777" w:rsidR="00ED3E7C" w:rsidRDefault="00ED3E7C">
      <w:pPr>
        <w:rPr>
          <w:rFonts w:ascii="Times New Roman" w:hAnsi="Times New Roman" w:cs="Times New Roman"/>
        </w:rPr>
      </w:pPr>
    </w:p>
    <w:p w14:paraId="122024AE" w14:textId="77777777" w:rsidR="00ED3E7C" w:rsidRDefault="00755BD6">
      <w:pPr>
        <w:ind w:left="708"/>
        <w:rPr>
          <w:rFonts w:ascii="Times New Roman" w:hAnsi="Times New Roman" w:cs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Wer wir sind</w:t>
      </w:r>
    </w:p>
    <w:p w14:paraId="762BD271" w14:textId="77777777" w:rsidR="00ED3E7C" w:rsidRDefault="00ED3E7C">
      <w:pPr>
        <w:ind w:left="708"/>
        <w:rPr>
          <w:rFonts w:ascii="Times New Roman" w:hAnsi="Times New Roman" w:cs="Times New Roman"/>
          <w:b/>
          <w:iCs/>
          <w:sz w:val="18"/>
          <w:szCs w:val="18"/>
        </w:rPr>
      </w:pPr>
    </w:p>
    <w:p w14:paraId="0A3531D7" w14:textId="3BBF3EE8" w:rsidR="00ED3E7C" w:rsidRDefault="001F5212">
      <w:pPr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287BA9">
        <w:rPr>
          <w:rFonts w:ascii="Times New Roman" w:hAnsi="Times New Roman"/>
          <w:sz w:val="18"/>
          <w:szCs w:val="18"/>
        </w:rPr>
        <w:t xml:space="preserve">Das EUROPE DIRECT </w:t>
      </w:r>
      <w:r w:rsidR="004567B0">
        <w:rPr>
          <w:rFonts w:ascii="Times New Roman" w:hAnsi="Times New Roman"/>
          <w:sz w:val="18"/>
          <w:szCs w:val="18"/>
        </w:rPr>
        <w:t xml:space="preserve">XXX </w:t>
      </w:r>
      <w:r w:rsidRPr="00287BA9">
        <w:rPr>
          <w:rFonts w:ascii="Times New Roman" w:hAnsi="Times New Roman"/>
          <w:sz w:val="18"/>
          <w:szCs w:val="18"/>
        </w:rPr>
        <w:t>ist Teil des EUROPE-DIRECT-</w:t>
      </w:r>
      <w:r w:rsidRPr="00C43744">
        <w:rPr>
          <w:rFonts w:ascii="Times New Roman" w:hAnsi="Times New Roman"/>
          <w:sz w:val="18"/>
          <w:szCs w:val="18"/>
        </w:rPr>
        <w:t xml:space="preserve">Netzwerks </w:t>
      </w:r>
      <w:r w:rsidRPr="004D31E7">
        <w:rPr>
          <w:rFonts w:ascii="Times New Roman" w:hAnsi="Times New Roman"/>
          <w:sz w:val="18"/>
          <w:szCs w:val="18"/>
        </w:rPr>
        <w:t xml:space="preserve">in </w:t>
      </w:r>
      <w:r w:rsidR="00B42DC7" w:rsidRPr="004D31E7">
        <w:rPr>
          <w:rFonts w:ascii="Times New Roman" w:hAnsi="Times New Roman"/>
          <w:sz w:val="18"/>
          <w:szCs w:val="18"/>
        </w:rPr>
        <w:t>Luxemburg</w:t>
      </w:r>
      <w:r w:rsidRPr="00C43744">
        <w:rPr>
          <w:rFonts w:ascii="Times New Roman" w:hAnsi="Times New Roman"/>
          <w:sz w:val="18"/>
          <w:szCs w:val="18"/>
        </w:rPr>
        <w:t>, das einem europaweiten Verband von Zentren angehört. Die Zentren machen Europa für die Menschen vor Ort greifbar</w:t>
      </w:r>
      <w:r>
        <w:rPr>
          <w:rFonts w:ascii="Times New Roman" w:hAnsi="Times New Roman"/>
          <w:sz w:val="18"/>
          <w:szCs w:val="18"/>
        </w:rPr>
        <w:t xml:space="preserve"> und ermuntern sie, sich in die Debatte über die Zukunft der EU einzubringen. Verwaltet wird das Netzwerk von der Europäischen Kommission.</w:t>
      </w:r>
    </w:p>
    <w:p w14:paraId="35C5B117" w14:textId="77777777" w:rsidR="00ED3E7C" w:rsidRDefault="00C35DDB">
      <w:pPr>
        <w:spacing w:before="100" w:beforeAutospacing="1" w:after="100" w:afterAutospacing="1"/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Sie können uns Fragen über die Politikmaßnahmen, Programme und Prioritäten der EU stellen und an Veranstaltungen zur Zukunft der EU teilnehmen.</w:t>
      </w:r>
    </w:p>
    <w:p w14:paraId="7C278ABB" w14:textId="77777777" w:rsidR="00ED3E7C" w:rsidRDefault="00755BD6">
      <w:pPr>
        <w:spacing w:before="100" w:beforeAutospacing="1" w:after="100" w:afterAutospacing="1"/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Wir gehen auch an Schulen und halten dort Vorträge, moderieren Debatten über die EU und verteilen amtliche Veröffentlichungen.</w:t>
      </w:r>
    </w:p>
    <w:p w14:paraId="14021DCC" w14:textId="12DCFD90" w:rsidR="00ED3E7C" w:rsidRDefault="00755BD6">
      <w:pPr>
        <w:spacing w:before="100" w:beforeAutospacing="1" w:after="100" w:afterAutospacing="1"/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Unsere Dienstleistungen sind für die teilnehmenden Bürgerinnen und Bürger allesamt kostenlos.</w:t>
      </w:r>
    </w:p>
    <w:p w14:paraId="303DEA4F" w14:textId="77777777" w:rsidR="00ED3E7C" w:rsidRDefault="00755BD6">
      <w:pPr>
        <w:ind w:left="708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Was wir nicht bieten können, ist eine Rechtsberatung oder eine Auslegung von EU-Rechtsvorschriften.</w:t>
      </w:r>
    </w:p>
    <w:p w14:paraId="5252B250" w14:textId="77777777" w:rsidR="00ED3E7C" w:rsidRDefault="00ED3E7C">
      <w:pPr>
        <w:ind w:left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98F8A31" w14:textId="68A5AC18" w:rsidR="00ED3E7C" w:rsidRDefault="00755BD6">
      <w:pPr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Weitere Informationen über die einzelnen Zentren in den EU-Mitgliedstaaten, darunter auch </w:t>
      </w:r>
      <w:r w:rsidR="00B42DC7">
        <w:rPr>
          <w:rFonts w:ascii="Times New Roman" w:hAnsi="Times New Roman"/>
          <w:sz w:val="18"/>
          <w:szCs w:val="18"/>
        </w:rPr>
        <w:t>Luxemburg</w:t>
      </w:r>
      <w:r>
        <w:rPr>
          <w:rFonts w:ascii="Times New Roman" w:hAnsi="Times New Roman"/>
          <w:sz w:val="18"/>
          <w:szCs w:val="18"/>
        </w:rPr>
        <w:t xml:space="preserve">, finden Sie </w:t>
      </w:r>
      <w:r>
        <w:rPr>
          <w:rFonts w:ascii="Times New Roman" w:hAnsi="Times New Roman"/>
          <w:b/>
          <w:bCs/>
          <w:sz w:val="18"/>
          <w:szCs w:val="18"/>
        </w:rPr>
        <w:t>hier</w:t>
      </w:r>
      <w:r>
        <w:rPr>
          <w:rFonts w:ascii="Times New Roman" w:hAnsi="Times New Roman"/>
          <w:sz w:val="18"/>
          <w:szCs w:val="18"/>
        </w:rPr>
        <w:t xml:space="preserve"> (</w:t>
      </w:r>
      <w:r w:rsidR="006762E3">
        <w:rPr>
          <w:rFonts w:ascii="Times New Roman" w:hAnsi="Times New Roman"/>
          <w:sz w:val="18"/>
          <w:szCs w:val="18"/>
        </w:rPr>
        <w:t xml:space="preserve">Die </w:t>
      </w:r>
      <w:r w:rsidR="008B04D0">
        <w:rPr>
          <w:rFonts w:ascii="Times New Roman" w:hAnsi="Times New Roman"/>
          <w:sz w:val="18"/>
          <w:szCs w:val="18"/>
        </w:rPr>
        <w:t>E</w:t>
      </w:r>
      <w:r w:rsidR="006762E3">
        <w:rPr>
          <w:rFonts w:ascii="Times New Roman" w:hAnsi="Times New Roman"/>
          <w:sz w:val="18"/>
          <w:szCs w:val="18"/>
        </w:rPr>
        <w:t>uropäische Kommission wird</w:t>
      </w:r>
      <w:r w:rsidR="006762E3" w:rsidRPr="006762E3">
        <w:t xml:space="preserve"> </w:t>
      </w:r>
      <w:r w:rsidR="006762E3" w:rsidRPr="006762E3">
        <w:rPr>
          <w:rFonts w:ascii="Times New Roman" w:hAnsi="Times New Roman"/>
          <w:sz w:val="18"/>
          <w:szCs w:val="18"/>
        </w:rPr>
        <w:t xml:space="preserve">einen Link zu den </w:t>
      </w:r>
      <w:r w:rsidR="001D2917">
        <w:rPr>
          <w:rFonts w:ascii="Times New Roman" w:hAnsi="Times New Roman"/>
          <w:sz w:val="18"/>
          <w:szCs w:val="18"/>
        </w:rPr>
        <w:t>ausgewählten</w:t>
      </w:r>
      <w:r w:rsidR="006762E3" w:rsidRPr="006762E3">
        <w:rPr>
          <w:rFonts w:ascii="Times New Roman" w:hAnsi="Times New Roman"/>
          <w:sz w:val="18"/>
          <w:szCs w:val="18"/>
        </w:rPr>
        <w:t xml:space="preserve"> </w:t>
      </w:r>
      <w:r w:rsidR="001D2917">
        <w:rPr>
          <w:rFonts w:ascii="Times New Roman" w:hAnsi="Times New Roman"/>
          <w:sz w:val="18"/>
          <w:szCs w:val="18"/>
        </w:rPr>
        <w:t>Kandidaturen</w:t>
      </w:r>
      <w:r w:rsidR="006762E3" w:rsidRPr="006762E3">
        <w:rPr>
          <w:rFonts w:ascii="Times New Roman" w:hAnsi="Times New Roman"/>
          <w:sz w:val="18"/>
          <w:szCs w:val="18"/>
        </w:rPr>
        <w:t xml:space="preserve"> senden, der zur EUROPA-Website </w:t>
      </w:r>
      <w:proofErr w:type="gramStart"/>
      <w:r w:rsidR="006762E3" w:rsidRPr="006762E3">
        <w:rPr>
          <w:rFonts w:ascii="Times New Roman" w:hAnsi="Times New Roman"/>
          <w:sz w:val="18"/>
          <w:szCs w:val="18"/>
        </w:rPr>
        <w:t>führt</w:t>
      </w:r>
      <w:r w:rsidR="006762E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)</w:t>
      </w:r>
      <w:proofErr w:type="gramEnd"/>
      <w:r>
        <w:rPr>
          <w:rFonts w:ascii="Times New Roman" w:hAnsi="Times New Roman"/>
          <w:sz w:val="18"/>
          <w:szCs w:val="18"/>
        </w:rPr>
        <w:t>.</w:t>
      </w:r>
    </w:p>
    <w:p w14:paraId="22B55F8E" w14:textId="77777777" w:rsidR="00ED3E7C" w:rsidRDefault="00ED3E7C">
      <w:pPr>
        <w:pStyle w:val="NormalWeb"/>
        <w:ind w:left="708"/>
        <w:rPr>
          <w:sz w:val="18"/>
          <w:szCs w:val="18"/>
        </w:rPr>
      </w:pPr>
    </w:p>
    <w:p w14:paraId="231F97B0" w14:textId="77777777" w:rsidR="00ED3E7C" w:rsidRPr="00C43744" w:rsidRDefault="00755BD6">
      <w:pPr>
        <w:pStyle w:val="NormalWeb"/>
        <w:spacing w:after="0"/>
        <w:ind w:left="708"/>
        <w:rPr>
          <w:b/>
          <w:sz w:val="18"/>
          <w:szCs w:val="18"/>
        </w:rPr>
      </w:pPr>
      <w:r w:rsidRPr="00C43744">
        <w:rPr>
          <w:b/>
          <w:sz w:val="18"/>
          <w:szCs w:val="18"/>
        </w:rPr>
        <w:t>So erreichen Sie uns</w:t>
      </w:r>
    </w:p>
    <w:p w14:paraId="0E0B1142" w14:textId="0F95ED74" w:rsidR="00ED3E7C" w:rsidRPr="004D31E7" w:rsidRDefault="00B42DC7">
      <w:pPr>
        <w:pStyle w:val="NormalWeb"/>
        <w:spacing w:after="0"/>
        <w:ind w:left="708"/>
        <w:rPr>
          <w:b/>
          <w:sz w:val="18"/>
          <w:szCs w:val="18"/>
        </w:rPr>
      </w:pPr>
      <w:r w:rsidRPr="004D31E7">
        <w:rPr>
          <w:i/>
          <w:sz w:val="18"/>
          <w:szCs w:val="18"/>
        </w:rPr>
        <w:t>EUROPE DIRECT XXX</w:t>
      </w:r>
      <w:r w:rsidR="001F5212" w:rsidRPr="004D31E7">
        <w:rPr>
          <w:i/>
          <w:sz w:val="18"/>
          <w:szCs w:val="18"/>
        </w:rPr>
        <w:br/>
      </w:r>
      <w:r w:rsidRPr="004D31E7">
        <w:rPr>
          <w:i/>
          <w:sz w:val="18"/>
          <w:szCs w:val="18"/>
        </w:rPr>
        <w:t>Adresse XXX</w:t>
      </w:r>
      <w:r w:rsidR="001F5212" w:rsidRPr="004D31E7">
        <w:rPr>
          <w:i/>
          <w:sz w:val="18"/>
          <w:szCs w:val="18"/>
        </w:rPr>
        <w:br/>
        <w:t>Tel</w:t>
      </w:r>
      <w:r w:rsidRPr="004D31E7">
        <w:rPr>
          <w:i/>
          <w:sz w:val="18"/>
          <w:szCs w:val="18"/>
        </w:rPr>
        <w:t>efon</w:t>
      </w:r>
      <w:r w:rsidR="001F5212" w:rsidRPr="004D31E7">
        <w:rPr>
          <w:i/>
          <w:sz w:val="18"/>
          <w:szCs w:val="18"/>
        </w:rPr>
        <w:t xml:space="preserve">.: </w:t>
      </w:r>
      <w:r w:rsidRPr="004D31E7">
        <w:rPr>
          <w:i/>
          <w:sz w:val="18"/>
          <w:szCs w:val="18"/>
        </w:rPr>
        <w:t>XXX</w:t>
      </w:r>
    </w:p>
    <w:p w14:paraId="59A1CE0B" w14:textId="1E7866FE" w:rsidR="00ED3E7C" w:rsidRDefault="002732E9">
      <w:pPr>
        <w:pStyle w:val="NormalWeb"/>
        <w:ind w:left="708"/>
        <w:rPr>
          <w:i/>
          <w:sz w:val="18"/>
          <w:szCs w:val="18"/>
        </w:rPr>
      </w:pPr>
      <w:hyperlink r:id="rId7" w:history="1">
        <w:r w:rsidR="00B42DC7" w:rsidRPr="004D31E7">
          <w:rPr>
            <w:rStyle w:val="Hyperlink"/>
            <w:i/>
            <w:sz w:val="18"/>
            <w:szCs w:val="18"/>
          </w:rPr>
          <w:t>europedirect@xxxxx.lu</w:t>
        </w:r>
      </w:hyperlink>
      <w:r w:rsidR="00B42DC7">
        <w:rPr>
          <w:i/>
          <w:sz w:val="18"/>
          <w:szCs w:val="18"/>
        </w:rPr>
        <w:t xml:space="preserve"> </w:t>
      </w:r>
    </w:p>
    <w:p w14:paraId="2F6A5743" w14:textId="77777777" w:rsidR="00ED3E7C" w:rsidRDefault="00755BD6">
      <w:pPr>
        <w:pStyle w:val="NormalWeb"/>
        <w:spacing w:after="0"/>
        <w:ind w:left="708"/>
        <w:rPr>
          <w:b/>
          <w:sz w:val="18"/>
          <w:szCs w:val="18"/>
        </w:rPr>
      </w:pPr>
      <w:r>
        <w:rPr>
          <w:sz w:val="18"/>
          <w:szCs w:val="18"/>
        </w:rPr>
        <w:t>​</w:t>
      </w:r>
      <w:r>
        <w:rPr>
          <w:b/>
          <w:bCs/>
          <w:sz w:val="18"/>
          <w:szCs w:val="18"/>
        </w:rPr>
        <w:t>Öffnungszeiten</w:t>
      </w:r>
    </w:p>
    <w:p w14:paraId="7994CBD1" w14:textId="551CE4BC" w:rsidR="00ED3E7C" w:rsidRDefault="00B42DC7">
      <w:pPr>
        <w:ind w:left="708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XXX</w:t>
      </w:r>
    </w:p>
    <w:p w14:paraId="5C5C0CA2" w14:textId="77777777" w:rsidR="00ED3E7C" w:rsidRDefault="00ED3E7C">
      <w:pPr>
        <w:ind w:left="708"/>
        <w:rPr>
          <w:rFonts w:ascii="Times New Roman" w:hAnsi="Times New Roman" w:cs="Times New Roman"/>
          <w:i/>
          <w:iCs/>
          <w:sz w:val="18"/>
          <w:szCs w:val="18"/>
        </w:rPr>
      </w:pPr>
    </w:p>
    <w:p w14:paraId="525D787E" w14:textId="77777777" w:rsidR="00ED3E7C" w:rsidRDefault="00755BD6">
      <w:pPr>
        <w:ind w:left="708"/>
        <w:rPr>
          <w:rFonts w:ascii="Times New Roman" w:hAnsi="Times New Roman" w:cs="Times New Roman"/>
          <w:b/>
          <w:i/>
          <w:iCs/>
          <w:sz w:val="18"/>
          <w:szCs w:val="18"/>
        </w:rPr>
      </w:pPr>
      <w:r>
        <w:rPr>
          <w:rFonts w:ascii="Times New Roman" w:hAnsi="Times New Roman"/>
          <w:b/>
          <w:i/>
          <w:iCs/>
          <w:sz w:val="18"/>
          <w:szCs w:val="18"/>
        </w:rPr>
        <w:t>Soziale Medien</w:t>
      </w:r>
    </w:p>
    <w:p w14:paraId="66E46B36" w14:textId="661B8832" w:rsidR="00ED3E7C" w:rsidRDefault="00B42DC7">
      <w:pPr>
        <w:ind w:left="708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XXX</w:t>
      </w:r>
    </w:p>
    <w:p w14:paraId="63F1F6F8" w14:textId="77777777" w:rsidR="00ED3E7C" w:rsidRDefault="00ED3E7C">
      <w:pPr>
        <w:ind w:left="708"/>
        <w:rPr>
          <w:rFonts w:ascii="Times New Roman" w:hAnsi="Times New Roman" w:cs="Times New Roman"/>
          <w:b/>
          <w:i/>
          <w:iCs/>
          <w:sz w:val="18"/>
          <w:szCs w:val="18"/>
        </w:rPr>
      </w:pPr>
    </w:p>
    <w:p w14:paraId="549C67B4" w14:textId="77777777" w:rsidR="00ED3E7C" w:rsidRDefault="00755BD6">
      <w:pPr>
        <w:ind w:left="708"/>
        <w:rPr>
          <w:rFonts w:ascii="Times New Roman" w:hAnsi="Times New Roman" w:cs="Times New Roman"/>
          <w:b/>
          <w:i/>
          <w:iCs/>
          <w:sz w:val="18"/>
          <w:szCs w:val="18"/>
        </w:rPr>
      </w:pPr>
      <w:r>
        <w:rPr>
          <w:rFonts w:ascii="Times New Roman" w:hAnsi="Times New Roman"/>
          <w:b/>
          <w:i/>
          <w:iCs/>
          <w:sz w:val="18"/>
          <w:szCs w:val="18"/>
        </w:rPr>
        <w:t>Webseite/Website (falls vorhanden)</w:t>
      </w:r>
    </w:p>
    <w:p w14:paraId="0F43358B" w14:textId="63781166" w:rsidR="00ED3E7C" w:rsidRDefault="00B42DC7">
      <w:pPr>
        <w:ind w:left="708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XXX</w:t>
      </w:r>
    </w:p>
    <w:p w14:paraId="2069BE1C" w14:textId="77777777" w:rsidR="00ED3E7C" w:rsidRDefault="00ED3E7C">
      <w:pPr>
        <w:rPr>
          <w:rFonts w:ascii="Times New Roman" w:hAnsi="Times New Roman" w:cs="Times New Roman"/>
          <w:i/>
          <w:iCs/>
          <w:sz w:val="18"/>
          <w:szCs w:val="18"/>
        </w:rPr>
      </w:pPr>
    </w:p>
    <w:p w14:paraId="13AEFCE2" w14:textId="77777777" w:rsidR="00ED3E7C" w:rsidRDefault="00ED3E7C">
      <w:pPr>
        <w:rPr>
          <w:rFonts w:ascii="Times New Roman" w:hAnsi="Times New Roman" w:cs="Times New Roman"/>
          <w:sz w:val="18"/>
          <w:szCs w:val="18"/>
        </w:rPr>
      </w:pPr>
    </w:p>
    <w:p w14:paraId="3B28333B" w14:textId="77777777" w:rsidR="00ED3E7C" w:rsidRDefault="00ED3E7C">
      <w:pPr>
        <w:rPr>
          <w:rFonts w:ascii="Times New Roman" w:hAnsi="Times New Roman" w:cs="Times New Roman"/>
        </w:rPr>
      </w:pPr>
    </w:p>
    <w:sectPr w:rsidR="00ED3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7C95B" w14:textId="77777777" w:rsidR="00ED3E7C" w:rsidRDefault="00347776">
      <w:r>
        <w:separator/>
      </w:r>
    </w:p>
  </w:endnote>
  <w:endnote w:type="continuationSeparator" w:id="0">
    <w:p w14:paraId="4F32F903" w14:textId="77777777" w:rsidR="00ED3E7C" w:rsidRDefault="0034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A94F5" w14:textId="77777777" w:rsidR="00347776" w:rsidRDefault="00347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5C7BE" w14:textId="77777777" w:rsidR="00347776" w:rsidRDefault="003477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3D94F" w14:textId="77777777" w:rsidR="00347776" w:rsidRDefault="00347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A196D" w14:textId="77777777" w:rsidR="00ED3E7C" w:rsidRDefault="00347776">
      <w:r>
        <w:separator/>
      </w:r>
    </w:p>
  </w:footnote>
  <w:footnote w:type="continuationSeparator" w:id="0">
    <w:p w14:paraId="32603567" w14:textId="77777777" w:rsidR="00ED3E7C" w:rsidRDefault="00347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E00C2" w14:textId="77777777" w:rsidR="00347776" w:rsidRDefault="00347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761CF" w14:textId="77777777" w:rsidR="00347776" w:rsidRPr="005768B2" w:rsidRDefault="00347776" w:rsidP="00347776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>AUFFORDERUNG ZUR EINREICHUNG VON VORSCHLÄGEN – AUSWAHL VON PARTNERN ZUR AUSFÜHRUNG VON EUROPE-DIRECT-TÄTIGKEITEN</w:t>
    </w:r>
  </w:p>
  <w:p w14:paraId="59EC593B" w14:textId="77777777" w:rsidR="00347776" w:rsidRDefault="003477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3A2EB" w14:textId="77777777" w:rsidR="00347776" w:rsidRDefault="003477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7A82"/>
    <w:multiLevelType w:val="hybridMultilevel"/>
    <w:tmpl w:val="03646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4CD5"/>
    <w:multiLevelType w:val="hybridMultilevel"/>
    <w:tmpl w:val="EDE02F50"/>
    <w:lvl w:ilvl="0" w:tplc="7E0AB380">
      <w:start w:val="20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1704A3"/>
    <w:multiLevelType w:val="hybridMultilevel"/>
    <w:tmpl w:val="5D7AA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72A46"/>
    <w:multiLevelType w:val="hybridMultilevel"/>
    <w:tmpl w:val="EC2AB30A"/>
    <w:lvl w:ilvl="0" w:tplc="6F24201A">
      <w:start w:val="202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371D77"/>
    <w:multiLevelType w:val="hybridMultilevel"/>
    <w:tmpl w:val="4D425C78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4ED0A1B"/>
    <w:multiLevelType w:val="hybridMultilevel"/>
    <w:tmpl w:val="CDD61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93E09"/>
    <w:multiLevelType w:val="hybridMultilevel"/>
    <w:tmpl w:val="C3CC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E5CFB"/>
    <w:multiLevelType w:val="hybridMultilevel"/>
    <w:tmpl w:val="A61AA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54728"/>
    <w:multiLevelType w:val="hybridMultilevel"/>
    <w:tmpl w:val="02840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C560B"/>
    <w:rsid w:val="00021A56"/>
    <w:rsid w:val="0004741B"/>
    <w:rsid w:val="000D5B3F"/>
    <w:rsid w:val="000F7DF8"/>
    <w:rsid w:val="00145F0E"/>
    <w:rsid w:val="00154CE5"/>
    <w:rsid w:val="00184BB8"/>
    <w:rsid w:val="00193AC6"/>
    <w:rsid w:val="001C1DE0"/>
    <w:rsid w:val="001C716C"/>
    <w:rsid w:val="001D2917"/>
    <w:rsid w:val="001F5212"/>
    <w:rsid w:val="002233E0"/>
    <w:rsid w:val="00223B71"/>
    <w:rsid w:val="00223ECD"/>
    <w:rsid w:val="002732E9"/>
    <w:rsid w:val="00287BA9"/>
    <w:rsid w:val="00347776"/>
    <w:rsid w:val="003478ED"/>
    <w:rsid w:val="0035141A"/>
    <w:rsid w:val="00374ED8"/>
    <w:rsid w:val="003D7EA4"/>
    <w:rsid w:val="003E484B"/>
    <w:rsid w:val="003E7265"/>
    <w:rsid w:val="00422F4D"/>
    <w:rsid w:val="004564EA"/>
    <w:rsid w:val="004567B0"/>
    <w:rsid w:val="004D31E7"/>
    <w:rsid w:val="004E69BE"/>
    <w:rsid w:val="004F08D2"/>
    <w:rsid w:val="00501BCB"/>
    <w:rsid w:val="0054305C"/>
    <w:rsid w:val="00554772"/>
    <w:rsid w:val="005949D5"/>
    <w:rsid w:val="005B5AA5"/>
    <w:rsid w:val="005C28A7"/>
    <w:rsid w:val="005C4441"/>
    <w:rsid w:val="00662DEF"/>
    <w:rsid w:val="00673314"/>
    <w:rsid w:val="006762E3"/>
    <w:rsid w:val="006909B4"/>
    <w:rsid w:val="00713E2F"/>
    <w:rsid w:val="00727372"/>
    <w:rsid w:val="0073650F"/>
    <w:rsid w:val="00755BD6"/>
    <w:rsid w:val="00785C8A"/>
    <w:rsid w:val="007956B3"/>
    <w:rsid w:val="007B475C"/>
    <w:rsid w:val="007D56FA"/>
    <w:rsid w:val="007E2106"/>
    <w:rsid w:val="0087084E"/>
    <w:rsid w:val="008B04D0"/>
    <w:rsid w:val="008C3883"/>
    <w:rsid w:val="008C560B"/>
    <w:rsid w:val="008E592B"/>
    <w:rsid w:val="008F750D"/>
    <w:rsid w:val="009117F7"/>
    <w:rsid w:val="009208F2"/>
    <w:rsid w:val="00920F43"/>
    <w:rsid w:val="00944954"/>
    <w:rsid w:val="00955A96"/>
    <w:rsid w:val="009948BD"/>
    <w:rsid w:val="00A12AA3"/>
    <w:rsid w:val="00A204DF"/>
    <w:rsid w:val="00A40B41"/>
    <w:rsid w:val="00A51496"/>
    <w:rsid w:val="00A73942"/>
    <w:rsid w:val="00AD5277"/>
    <w:rsid w:val="00B35D62"/>
    <w:rsid w:val="00B42DC7"/>
    <w:rsid w:val="00B5477F"/>
    <w:rsid w:val="00B669EC"/>
    <w:rsid w:val="00B95795"/>
    <w:rsid w:val="00BC2AD0"/>
    <w:rsid w:val="00BD55A2"/>
    <w:rsid w:val="00BE440F"/>
    <w:rsid w:val="00C14260"/>
    <w:rsid w:val="00C162B5"/>
    <w:rsid w:val="00C35DDB"/>
    <w:rsid w:val="00C43744"/>
    <w:rsid w:val="00C86717"/>
    <w:rsid w:val="00CB542D"/>
    <w:rsid w:val="00D166CF"/>
    <w:rsid w:val="00D65448"/>
    <w:rsid w:val="00D6667C"/>
    <w:rsid w:val="00D75F80"/>
    <w:rsid w:val="00D8368F"/>
    <w:rsid w:val="00DD506B"/>
    <w:rsid w:val="00DE5B46"/>
    <w:rsid w:val="00DF462F"/>
    <w:rsid w:val="00E01235"/>
    <w:rsid w:val="00E50634"/>
    <w:rsid w:val="00E5201B"/>
    <w:rsid w:val="00E643B8"/>
    <w:rsid w:val="00E86E85"/>
    <w:rsid w:val="00EA2632"/>
    <w:rsid w:val="00EA5080"/>
    <w:rsid w:val="00EB1C4F"/>
    <w:rsid w:val="00ED3E7C"/>
    <w:rsid w:val="00F06280"/>
    <w:rsid w:val="00F35C1C"/>
    <w:rsid w:val="00F6202E"/>
    <w:rsid w:val="00F720AB"/>
    <w:rsid w:val="00F90309"/>
    <w:rsid w:val="00FB4C52"/>
    <w:rsid w:val="00FC5B7E"/>
    <w:rsid w:val="00FE7112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BFDE2"/>
  <w15:chartTrackingRefBased/>
  <w15:docId w15:val="{A40016A1-BCB6-4E66-8289-F2920567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0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60B"/>
    <w:pPr>
      <w:ind w:left="720"/>
    </w:pPr>
  </w:style>
  <w:style w:type="character" w:styleId="Strong">
    <w:name w:val="Strong"/>
    <w:basedOn w:val="DefaultParagraphFont"/>
    <w:uiPriority w:val="22"/>
    <w:qFormat/>
    <w:rsid w:val="00785C8A"/>
    <w:rPr>
      <w:b/>
      <w:bCs/>
    </w:rPr>
  </w:style>
  <w:style w:type="paragraph" w:styleId="NormalWeb">
    <w:name w:val="Normal (Web)"/>
    <w:basedOn w:val="Normal"/>
    <w:uiPriority w:val="99"/>
    <w:unhideWhenUsed/>
    <w:rsid w:val="00785C8A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43B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4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8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8BD"/>
    <w:rPr>
      <w:rFonts w:ascii="Calibri" w:hAnsi="Calibri" w:cs="Calibri"/>
      <w:sz w:val="20"/>
      <w:szCs w:val="20"/>
      <w:lang w:val="de-DE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8BD"/>
    <w:rPr>
      <w:rFonts w:ascii="Calibri" w:hAnsi="Calibri" w:cs="Calibri"/>
      <w:b/>
      <w:bCs/>
      <w:sz w:val="20"/>
      <w:szCs w:val="20"/>
      <w:lang w:val="de-D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BD"/>
    <w:rPr>
      <w:rFonts w:ascii="Segoe UI" w:hAnsi="Segoe UI" w:cs="Segoe UI"/>
      <w:sz w:val="18"/>
      <w:szCs w:val="18"/>
      <w:lang w:val="de-DE" w:eastAsia="en-GB"/>
    </w:rPr>
  </w:style>
  <w:style w:type="paragraph" w:styleId="Header">
    <w:name w:val="header"/>
    <w:basedOn w:val="Normal"/>
    <w:link w:val="HeaderChar"/>
    <w:uiPriority w:val="99"/>
    <w:unhideWhenUsed/>
    <w:rsid w:val="003477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776"/>
    <w:rPr>
      <w:rFonts w:ascii="Calibri" w:hAnsi="Calibri" w:cs="Calibri"/>
      <w:lang w:val="de-DE" w:eastAsia="en-GB"/>
    </w:rPr>
  </w:style>
  <w:style w:type="paragraph" w:styleId="Footer">
    <w:name w:val="footer"/>
    <w:basedOn w:val="Normal"/>
    <w:link w:val="FooterChar"/>
    <w:uiPriority w:val="99"/>
    <w:unhideWhenUsed/>
    <w:rsid w:val="003477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776"/>
    <w:rPr>
      <w:rFonts w:ascii="Calibri" w:hAnsi="Calibri" w:cs="Calibri"/>
      <w:lang w:val="de-D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502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2E2E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7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4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1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900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5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49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84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51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0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54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09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95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uropedirect@xxxxx.l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NACHEVA Mariyana (COMM)</dc:creator>
  <cp:keywords/>
  <dc:description/>
  <cp:lastModifiedBy>VERGIDOU Anna-Polychronia (COMM-LUXEMBOURG)</cp:lastModifiedBy>
  <cp:revision>2</cp:revision>
  <dcterms:created xsi:type="dcterms:W3CDTF">2022-03-04T15:22:00Z</dcterms:created>
  <dcterms:modified xsi:type="dcterms:W3CDTF">2022-03-04T15:22:00Z</dcterms:modified>
</cp:coreProperties>
</file>