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DE67B" w14:textId="61251099" w:rsidR="008C560B" w:rsidRPr="00151470" w:rsidRDefault="007A7766" w:rsidP="00184BB8">
      <w:pPr>
        <w:jc w:val="center"/>
        <w:rPr>
          <w:rFonts w:ascii="Times New Roman" w:hAnsi="Times New Roman" w:cs="Times New Roman"/>
          <w:b/>
          <w:sz w:val="28"/>
          <w:szCs w:val="28"/>
          <w:lang w:val="fr-BE" w:eastAsia="en-US"/>
        </w:rPr>
      </w:pPr>
      <w:proofErr w:type="spellStart"/>
      <w:r w:rsidRPr="007A7766">
        <w:rPr>
          <w:rFonts w:ascii="Times New Roman" w:hAnsi="Times New Roman" w:cs="Times New Roman"/>
          <w:b/>
          <w:sz w:val="28"/>
          <w:szCs w:val="28"/>
          <w:lang w:val="fr-BE" w:eastAsia="en-US"/>
        </w:rPr>
        <w:t>Anhang</w:t>
      </w:r>
      <w:proofErr w:type="spellEnd"/>
      <w:r w:rsidRPr="007A7766">
        <w:rPr>
          <w:rFonts w:ascii="Times New Roman" w:hAnsi="Times New Roman" w:cs="Times New Roman"/>
          <w:b/>
          <w:sz w:val="28"/>
          <w:szCs w:val="28"/>
          <w:lang w:val="fr-BE" w:eastAsia="en-US"/>
        </w:rPr>
        <w:t xml:space="preserve"> 3: Liste der Informations- </w:t>
      </w:r>
      <w:proofErr w:type="spellStart"/>
      <w:r w:rsidRPr="007A7766">
        <w:rPr>
          <w:rFonts w:ascii="Times New Roman" w:hAnsi="Times New Roman" w:cs="Times New Roman"/>
          <w:b/>
          <w:sz w:val="28"/>
          <w:szCs w:val="28"/>
          <w:lang w:val="fr-BE" w:eastAsia="en-US"/>
        </w:rPr>
        <w:t>und</w:t>
      </w:r>
      <w:proofErr w:type="spellEnd"/>
      <w:r w:rsidRPr="007A7766">
        <w:rPr>
          <w:rFonts w:ascii="Times New Roman" w:hAnsi="Times New Roman" w:cs="Times New Roman"/>
          <w:b/>
          <w:sz w:val="28"/>
          <w:szCs w:val="28"/>
          <w:lang w:val="fr-BE" w:eastAsia="en-US"/>
        </w:rPr>
        <w:t xml:space="preserve"> </w:t>
      </w:r>
      <w:proofErr w:type="spellStart"/>
      <w:r w:rsidRPr="007A7766">
        <w:rPr>
          <w:rFonts w:ascii="Times New Roman" w:hAnsi="Times New Roman" w:cs="Times New Roman"/>
          <w:b/>
          <w:sz w:val="28"/>
          <w:szCs w:val="28"/>
          <w:lang w:val="fr-BE" w:eastAsia="en-US"/>
        </w:rPr>
        <w:t>Sensibilisierungsnetze</w:t>
      </w:r>
      <w:proofErr w:type="spellEnd"/>
      <w:r w:rsidRPr="007A7766">
        <w:rPr>
          <w:rFonts w:ascii="Times New Roman" w:hAnsi="Times New Roman" w:cs="Times New Roman"/>
          <w:b/>
          <w:sz w:val="28"/>
          <w:szCs w:val="28"/>
          <w:lang w:val="fr-BE" w:eastAsia="en-US"/>
        </w:rPr>
        <w:t xml:space="preserve"> der EU (</w:t>
      </w:r>
      <w:proofErr w:type="spellStart"/>
      <w:r w:rsidRPr="007A7766">
        <w:rPr>
          <w:rFonts w:ascii="Times New Roman" w:hAnsi="Times New Roman" w:cs="Times New Roman"/>
          <w:b/>
          <w:sz w:val="28"/>
          <w:szCs w:val="28"/>
          <w:lang w:val="fr-BE" w:eastAsia="en-US"/>
        </w:rPr>
        <w:t>nicht</w:t>
      </w:r>
      <w:proofErr w:type="spellEnd"/>
      <w:r w:rsidRPr="007A7766">
        <w:rPr>
          <w:rFonts w:ascii="Times New Roman" w:hAnsi="Times New Roman" w:cs="Times New Roman"/>
          <w:b/>
          <w:sz w:val="28"/>
          <w:szCs w:val="28"/>
          <w:lang w:val="fr-BE" w:eastAsia="en-US"/>
        </w:rPr>
        <w:t xml:space="preserve"> </w:t>
      </w:r>
      <w:proofErr w:type="spellStart"/>
      <w:r w:rsidRPr="007A7766">
        <w:rPr>
          <w:rFonts w:ascii="Times New Roman" w:hAnsi="Times New Roman" w:cs="Times New Roman"/>
          <w:b/>
          <w:sz w:val="28"/>
          <w:szCs w:val="28"/>
          <w:lang w:val="fr-BE" w:eastAsia="en-US"/>
        </w:rPr>
        <w:t>erschöpfend</w:t>
      </w:r>
      <w:proofErr w:type="spellEnd"/>
      <w:r w:rsidRPr="007A7766">
        <w:rPr>
          <w:rFonts w:ascii="Times New Roman" w:hAnsi="Times New Roman" w:cs="Times New Roman"/>
          <w:b/>
          <w:sz w:val="28"/>
          <w:szCs w:val="28"/>
          <w:lang w:val="fr-BE"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8819"/>
      </w:tblGrid>
      <w:tr w:rsidR="000A7121" w:rsidRPr="000A7121" w14:paraId="1A98EC70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7E4380BE" w14:textId="65FAA44F" w:rsidR="000A7121" w:rsidRPr="000A7121" w:rsidRDefault="007A7766" w:rsidP="000A7121">
            <w:pPr>
              <w:rPr>
                <w:rFonts w:eastAsia="Times New Roman"/>
                <w:b/>
                <w:bCs/>
                <w:color w:val="000000"/>
                <w:sz w:val="28"/>
                <w:lang w:val="en-IE" w:eastAsia="en-IE"/>
              </w:rPr>
            </w:pPr>
            <w:r w:rsidRPr="00D90DF8">
              <w:rPr>
                <w:lang w:val="fr-BE"/>
              </w:rPr>
              <w:t xml:space="preserve"> </w:t>
            </w:r>
            <w:proofErr w:type="spellStart"/>
            <w:r w:rsidRPr="007A7766">
              <w:rPr>
                <w:rFonts w:eastAsia="Times New Roman"/>
                <w:b/>
                <w:bCs/>
                <w:color w:val="000000"/>
                <w:sz w:val="28"/>
                <w:lang w:val="en-IE" w:eastAsia="en-IE"/>
              </w:rPr>
              <w:t>Bezeichnung</w:t>
            </w:r>
            <w:proofErr w:type="spellEnd"/>
            <w:r w:rsidRPr="007A7766">
              <w:rPr>
                <w:rFonts w:eastAsia="Times New Roman"/>
                <w:b/>
                <w:bCs/>
                <w:color w:val="000000"/>
                <w:sz w:val="28"/>
                <w:lang w:val="en-IE" w:eastAsia="en-IE"/>
              </w:rPr>
              <w:t xml:space="preserve"> des </w:t>
            </w:r>
            <w:proofErr w:type="spellStart"/>
            <w:r w:rsidRPr="007A7766">
              <w:rPr>
                <w:rFonts w:eastAsia="Times New Roman"/>
                <w:b/>
                <w:bCs/>
                <w:color w:val="000000"/>
                <w:sz w:val="28"/>
                <w:lang w:val="en-IE" w:eastAsia="en-IE"/>
              </w:rPr>
              <w:t>Netzes</w:t>
            </w:r>
            <w:proofErr w:type="spellEnd"/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7EAEFFD1" w14:textId="77777777" w:rsidR="000A7121" w:rsidRPr="000A7121" w:rsidRDefault="000A7121" w:rsidP="000A7121">
            <w:pPr>
              <w:rPr>
                <w:rFonts w:eastAsia="Times New Roman"/>
                <w:b/>
                <w:bCs/>
                <w:color w:val="000000"/>
                <w:sz w:val="28"/>
                <w:lang w:val="en-IE" w:eastAsia="en-IE"/>
              </w:rPr>
            </w:pPr>
            <w:r w:rsidRPr="000A7121">
              <w:rPr>
                <w:rFonts w:eastAsia="Times New Roman"/>
                <w:b/>
                <w:bCs/>
                <w:color w:val="000000"/>
                <w:sz w:val="28"/>
                <w:lang w:val="en-IE" w:eastAsia="en-IE"/>
              </w:rPr>
              <w:t>Website</w:t>
            </w:r>
          </w:p>
        </w:tc>
      </w:tr>
      <w:tr w:rsidR="000A7121" w:rsidRPr="000A7121" w14:paraId="6090DFC3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77B353BC" w14:textId="1C96DEF3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0A7121">
              <w:rPr>
                <w:rFonts w:eastAsia="Times New Roman"/>
                <w:color w:val="000000"/>
                <w:lang w:val="en-IE" w:eastAsia="en-IE"/>
              </w:rPr>
              <w:t xml:space="preserve">Creative Europe Desks </w:t>
            </w:r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35A04557" w14:textId="127FCE58" w:rsidR="000A7121" w:rsidRPr="00C736B9" w:rsidRDefault="006C32C7" w:rsidP="000A7121">
            <w:pPr>
              <w:rPr>
                <w:rStyle w:val="Hyperlink"/>
                <w:color w:val="0070C0"/>
              </w:rPr>
            </w:pPr>
            <w:hyperlink r:id="rId7" w:history="1">
              <w:r w:rsidR="00B8391E" w:rsidRPr="00C736B9">
                <w:rPr>
                  <w:rStyle w:val="Hyperlink"/>
                  <w:color w:val="0070C0"/>
                </w:rPr>
                <w:t>https://ec.europa.eu/programmes/creative-europe/contact_fr</w:t>
              </w:r>
            </w:hyperlink>
            <w:r w:rsidR="00B8391E" w:rsidRPr="00C736B9">
              <w:rPr>
                <w:rStyle w:val="Hyperlink"/>
                <w:color w:val="0070C0"/>
              </w:rPr>
              <w:t xml:space="preserve"> </w:t>
            </w:r>
          </w:p>
        </w:tc>
      </w:tr>
      <w:tr w:rsidR="000A7121" w:rsidRPr="000A7121" w14:paraId="3BAA99DD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30E52EC8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0A7121">
              <w:rPr>
                <w:rFonts w:eastAsia="Times New Roman"/>
                <w:color w:val="000000"/>
                <w:lang w:val="en-IE" w:eastAsia="en-IE"/>
              </w:rPr>
              <w:t xml:space="preserve">Enterprise Europe Network (EEN) </w:t>
            </w:r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63407A8F" w14:textId="77777777" w:rsidR="000A7121" w:rsidRPr="00C736B9" w:rsidRDefault="006C32C7" w:rsidP="000A7121">
            <w:pPr>
              <w:rPr>
                <w:rStyle w:val="Hyperlink"/>
                <w:color w:val="0070C0"/>
              </w:rPr>
            </w:pPr>
            <w:hyperlink r:id="rId8" w:history="1">
              <w:r w:rsidR="000A7121" w:rsidRPr="00C736B9">
                <w:rPr>
                  <w:rStyle w:val="Hyperlink"/>
                  <w:color w:val="0070C0"/>
                </w:rPr>
                <w:t>https://een.ec.europa.eu/</w:t>
              </w:r>
            </w:hyperlink>
          </w:p>
        </w:tc>
      </w:tr>
      <w:tr w:rsidR="000A7121" w:rsidRPr="007D2ACD" w14:paraId="05725CC1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1ADD8BEE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0A7121">
              <w:rPr>
                <w:rFonts w:eastAsia="Times New Roman"/>
                <w:color w:val="000000"/>
                <w:lang w:val="en-IE" w:eastAsia="en-IE"/>
              </w:rPr>
              <w:t xml:space="preserve">Erasmus+ National Agencies </w:t>
            </w:r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404DD85E" w14:textId="2EFFAA03" w:rsidR="000A7121" w:rsidRPr="00C736B9" w:rsidRDefault="006C32C7" w:rsidP="000A7121">
            <w:pPr>
              <w:rPr>
                <w:rStyle w:val="Hyperlink"/>
                <w:color w:val="0070C0"/>
              </w:rPr>
            </w:pPr>
            <w:hyperlink r:id="rId9" w:history="1">
              <w:r w:rsidR="007D2ACD" w:rsidRPr="00C736B9">
                <w:rPr>
                  <w:rStyle w:val="Hyperlink"/>
                  <w:color w:val="0070C0"/>
                </w:rPr>
                <w:t>https://ec.europa.eu/programmes/erasmus-plus/contact/national-agencies_fr?field_nagencies_country_tid=346</w:t>
              </w:r>
            </w:hyperlink>
            <w:r w:rsidR="007D2ACD" w:rsidRPr="00C736B9">
              <w:rPr>
                <w:rStyle w:val="Hyperlink"/>
                <w:color w:val="0070C0"/>
              </w:rPr>
              <w:t xml:space="preserve"> </w:t>
            </w:r>
          </w:p>
        </w:tc>
      </w:tr>
      <w:tr w:rsidR="000A7121" w:rsidRPr="000A7121" w14:paraId="7576ED20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</w:tcPr>
          <w:p w14:paraId="0F5CF9FC" w14:textId="77777777" w:rsidR="000A7121" w:rsidRPr="002B47A8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2B47A8">
              <w:rPr>
                <w:rFonts w:eastAsia="Times New Roman"/>
                <w:color w:val="000000"/>
                <w:lang w:val="en-IE" w:eastAsia="en-IE"/>
              </w:rPr>
              <w:t>EU Platform on Animal Welfare</w:t>
            </w:r>
          </w:p>
        </w:tc>
        <w:tc>
          <w:tcPr>
            <w:tcW w:w="8537" w:type="dxa"/>
            <w:shd w:val="clear" w:color="auto" w:fill="auto"/>
            <w:noWrap/>
            <w:vAlign w:val="center"/>
          </w:tcPr>
          <w:p w14:paraId="7CEEEFEA" w14:textId="77777777" w:rsidR="000A7121" w:rsidRPr="00C736B9" w:rsidRDefault="006C32C7" w:rsidP="000A7121">
            <w:pPr>
              <w:rPr>
                <w:rStyle w:val="Hyperlink"/>
                <w:color w:val="0070C0"/>
              </w:rPr>
            </w:pPr>
            <w:hyperlink r:id="rId10" w:history="1">
              <w:r w:rsidR="000A7121" w:rsidRPr="00C736B9">
                <w:rPr>
                  <w:rStyle w:val="Hyperlink"/>
                  <w:color w:val="0070C0"/>
                </w:rPr>
                <w:t>https://ec.europa.eu/food/animals/welfare/eu-platform-animal-welfare_en</w:t>
              </w:r>
            </w:hyperlink>
            <w:r w:rsidR="000A7121" w:rsidRPr="00C736B9">
              <w:rPr>
                <w:rStyle w:val="Hyperlink"/>
                <w:color w:val="0070C0"/>
              </w:rPr>
              <w:t xml:space="preserve"> </w:t>
            </w:r>
          </w:p>
        </w:tc>
      </w:tr>
      <w:tr w:rsidR="000A7121" w:rsidRPr="000A7121" w14:paraId="0954DC84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</w:tcPr>
          <w:p w14:paraId="6E73CE0C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0A7121">
              <w:rPr>
                <w:rFonts w:eastAsia="Times New Roman"/>
                <w:color w:val="000000"/>
                <w:lang w:val="en-IE" w:eastAsia="en-IE"/>
              </w:rPr>
              <w:t>EU Platform on Food Losses and Food Waste</w:t>
            </w:r>
          </w:p>
        </w:tc>
        <w:tc>
          <w:tcPr>
            <w:tcW w:w="8537" w:type="dxa"/>
            <w:shd w:val="clear" w:color="auto" w:fill="auto"/>
            <w:noWrap/>
            <w:vAlign w:val="center"/>
          </w:tcPr>
          <w:p w14:paraId="6BB49213" w14:textId="77777777" w:rsidR="000A7121" w:rsidRPr="00C736B9" w:rsidRDefault="006C32C7" w:rsidP="000A7121">
            <w:pPr>
              <w:rPr>
                <w:rStyle w:val="Hyperlink"/>
                <w:color w:val="0070C0"/>
              </w:rPr>
            </w:pPr>
            <w:hyperlink r:id="rId11" w:history="1">
              <w:r w:rsidR="000A7121" w:rsidRPr="00C736B9">
                <w:rPr>
                  <w:rStyle w:val="Hyperlink"/>
                  <w:color w:val="0070C0"/>
                </w:rPr>
                <w:t>https://ec.europa.eu/food/safety/food_waste/eu_actions/eu-platform_en</w:t>
              </w:r>
            </w:hyperlink>
          </w:p>
        </w:tc>
      </w:tr>
      <w:tr w:rsidR="000A7121" w:rsidRPr="00D90DF8" w14:paraId="158E9B2D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179C5FF0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fr-BE" w:eastAsia="en-IE"/>
              </w:rPr>
            </w:pPr>
            <w:r w:rsidRPr="000A7121">
              <w:rPr>
                <w:rFonts w:eastAsia="Times New Roman"/>
                <w:color w:val="000000"/>
                <w:lang w:val="fr-BE" w:eastAsia="en-IE"/>
              </w:rPr>
              <w:t xml:space="preserve">EU-OSHA National Focal Points </w:t>
            </w:r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6BCF764F" w14:textId="5C994569" w:rsidR="000A7121" w:rsidRPr="00C736B9" w:rsidRDefault="007A7766" w:rsidP="000A7121">
            <w:pPr>
              <w:rPr>
                <w:rStyle w:val="Hyperlink"/>
                <w:color w:val="0070C0"/>
                <w:lang w:val="fr-BE"/>
              </w:rPr>
            </w:pPr>
            <w:hyperlink r:id="rId12" w:history="1">
              <w:r w:rsidR="007D2ACD" w:rsidRPr="00C736B9">
                <w:rPr>
                  <w:rStyle w:val="Hyperlink"/>
                  <w:color w:val="0070C0"/>
                  <w:lang w:val="fr-BE"/>
                </w:rPr>
                <w:t>https://osha.europa.eu/fr/about-eu-osha/national-focal-points</w:t>
              </w:r>
            </w:hyperlink>
          </w:p>
          <w:p w14:paraId="65194590" w14:textId="24E7CDD0" w:rsidR="007D2ACD" w:rsidRPr="00C736B9" w:rsidRDefault="007D2ACD" w:rsidP="000A7121">
            <w:pPr>
              <w:rPr>
                <w:rStyle w:val="Hyperlink"/>
                <w:color w:val="0070C0"/>
                <w:lang w:val="fr-BE"/>
              </w:rPr>
            </w:pPr>
          </w:p>
        </w:tc>
      </w:tr>
      <w:tr w:rsidR="000A7121" w:rsidRPr="000A7121" w14:paraId="07EE5B33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1AE3DC79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0A7121">
              <w:rPr>
                <w:rFonts w:eastAsia="Times New Roman"/>
                <w:color w:val="000000"/>
                <w:lang w:val="en-IE" w:eastAsia="en-IE"/>
              </w:rPr>
              <w:t>Euraxess</w:t>
            </w:r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328DE09B" w14:textId="77777777" w:rsidR="000A7121" w:rsidRPr="00C736B9" w:rsidRDefault="006C32C7" w:rsidP="000A7121">
            <w:pPr>
              <w:rPr>
                <w:rStyle w:val="Hyperlink"/>
                <w:color w:val="0070C0"/>
              </w:rPr>
            </w:pPr>
            <w:hyperlink r:id="rId13" w:history="1">
              <w:r w:rsidR="000A7121" w:rsidRPr="00C736B9">
                <w:rPr>
                  <w:rStyle w:val="Hyperlink"/>
                  <w:color w:val="0070C0"/>
                </w:rPr>
                <w:t xml:space="preserve">https://euraxess.ec.europa.eu/ </w:t>
              </w:r>
            </w:hyperlink>
          </w:p>
        </w:tc>
      </w:tr>
      <w:tr w:rsidR="000A7121" w:rsidRPr="000A7121" w14:paraId="01A0DCD3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5E2D728A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0A7121">
              <w:rPr>
                <w:rFonts w:eastAsia="Times New Roman"/>
                <w:color w:val="000000"/>
                <w:lang w:val="fr-BE" w:eastAsia="en-IE"/>
              </w:rPr>
              <w:t>Eurodesk</w:t>
            </w:r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10900F1F" w14:textId="77777777" w:rsidR="000A7121" w:rsidRPr="00C736B9" w:rsidRDefault="006C32C7" w:rsidP="000A7121">
            <w:pPr>
              <w:rPr>
                <w:rStyle w:val="Hyperlink"/>
                <w:color w:val="0070C0"/>
              </w:rPr>
            </w:pPr>
            <w:hyperlink r:id="rId14" w:history="1">
              <w:r w:rsidR="000A7121" w:rsidRPr="00C736B9">
                <w:rPr>
                  <w:rStyle w:val="Hyperlink"/>
                  <w:color w:val="0070C0"/>
                </w:rPr>
                <w:t xml:space="preserve">https://eurodesk.eu/ </w:t>
              </w:r>
            </w:hyperlink>
          </w:p>
        </w:tc>
      </w:tr>
      <w:tr w:rsidR="000A7121" w:rsidRPr="000A7121" w14:paraId="363B5806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134445D9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0A7121">
              <w:rPr>
                <w:rFonts w:eastAsia="Times New Roman"/>
                <w:color w:val="000000"/>
                <w:lang w:val="fr-BE" w:eastAsia="en-IE"/>
              </w:rPr>
              <w:t>EURES</w:t>
            </w:r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18712BD8" w14:textId="65084286" w:rsidR="000A7121" w:rsidRPr="00C736B9" w:rsidRDefault="0019032D" w:rsidP="000A7121">
            <w:pPr>
              <w:rPr>
                <w:rStyle w:val="Hyperlink"/>
                <w:color w:val="0070C0"/>
              </w:rPr>
            </w:pPr>
            <w:hyperlink w:history="1"/>
            <w:r>
              <w:t xml:space="preserve"> </w:t>
            </w:r>
            <w:hyperlink r:id="rId15" w:history="1">
              <w:r w:rsidR="00D90DF8" w:rsidRPr="008B6A6F">
                <w:rPr>
                  <w:rStyle w:val="Hyperlink"/>
                </w:rPr>
                <w:t>https://ec.europa.eu/eures/public/eures-services/eures-your-country_de</w:t>
              </w:r>
            </w:hyperlink>
            <w:r w:rsidR="00D90DF8">
              <w:t xml:space="preserve"> </w:t>
            </w:r>
          </w:p>
          <w:p w14:paraId="3D385C57" w14:textId="01AE57F6" w:rsidR="007D2ACD" w:rsidRPr="00C736B9" w:rsidRDefault="007D2ACD" w:rsidP="000A7121">
            <w:pPr>
              <w:rPr>
                <w:rStyle w:val="Hyperlink"/>
                <w:color w:val="0070C0"/>
              </w:rPr>
            </w:pPr>
          </w:p>
        </w:tc>
      </w:tr>
      <w:tr w:rsidR="000A7121" w:rsidRPr="000A7121" w14:paraId="10DB831A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1DACBB3E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proofErr w:type="spellStart"/>
            <w:r w:rsidRPr="000A7121">
              <w:rPr>
                <w:rFonts w:eastAsia="Times New Roman"/>
                <w:color w:val="000000"/>
                <w:lang w:val="fr-BE" w:eastAsia="en-IE"/>
              </w:rPr>
              <w:t>Euroguidance</w:t>
            </w:r>
            <w:proofErr w:type="spellEnd"/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069803EE" w14:textId="77777777" w:rsidR="000A7121" w:rsidRPr="00C736B9" w:rsidRDefault="006C32C7" w:rsidP="000A7121">
            <w:pPr>
              <w:rPr>
                <w:rStyle w:val="Hyperlink"/>
                <w:color w:val="0070C0"/>
              </w:rPr>
            </w:pPr>
            <w:hyperlink r:id="rId16" w:history="1">
              <w:r w:rsidR="000A7121" w:rsidRPr="00C736B9">
                <w:rPr>
                  <w:rStyle w:val="Hyperlink"/>
                  <w:color w:val="0070C0"/>
                </w:rPr>
                <w:t>https://www.euroguidance.eu/contact-us</w:t>
              </w:r>
            </w:hyperlink>
          </w:p>
        </w:tc>
      </w:tr>
      <w:tr w:rsidR="000A7121" w:rsidRPr="000A7121" w14:paraId="2EF93A9D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5041346B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0A7121">
              <w:rPr>
                <w:rFonts w:eastAsia="Times New Roman"/>
                <w:color w:val="000000"/>
                <w:lang w:val="fr-BE" w:eastAsia="en-IE"/>
              </w:rPr>
              <w:t>Europass</w:t>
            </w:r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439D1745" w14:textId="637C616F" w:rsidR="00D90DF8" w:rsidRPr="00DE4546" w:rsidRDefault="00D90DF8" w:rsidP="00D90DF8">
            <w:hyperlink r:id="rId17" w:history="1">
              <w:r w:rsidRPr="008B6A6F">
                <w:rPr>
                  <w:rStyle w:val="Hyperlink"/>
                </w:rPr>
                <w:t>https://europa.eu/europass/de</w:t>
              </w:r>
            </w:hyperlink>
            <w:r>
              <w:t xml:space="preserve"> </w:t>
            </w:r>
            <w:bookmarkStart w:id="0" w:name="_GoBack"/>
            <w:bookmarkEnd w:id="0"/>
            <w:r w:rsidRPr="00DE4546">
              <w:t xml:space="preserve"> </w:t>
            </w:r>
          </w:p>
          <w:p w14:paraId="7084BAA5" w14:textId="164351DE" w:rsidR="000A7121" w:rsidRPr="00C736B9" w:rsidRDefault="000A7121" w:rsidP="000A7121">
            <w:pPr>
              <w:rPr>
                <w:rStyle w:val="Hyperlink"/>
                <w:color w:val="0070C0"/>
              </w:rPr>
            </w:pPr>
          </w:p>
        </w:tc>
      </w:tr>
      <w:tr w:rsidR="000A7121" w:rsidRPr="000A7121" w14:paraId="6D8CBAC3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2A4A5774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0A7121">
              <w:rPr>
                <w:rFonts w:eastAsia="Times New Roman"/>
                <w:color w:val="000000"/>
                <w:lang w:val="en-IE" w:eastAsia="en-IE"/>
              </w:rPr>
              <w:t>Europe for Citizens National Contact Points</w:t>
            </w:r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5A119A90" w14:textId="55B797A8" w:rsidR="000A7121" w:rsidRPr="00C736B9" w:rsidRDefault="006C32C7" w:rsidP="000A7121">
            <w:pPr>
              <w:rPr>
                <w:rStyle w:val="Hyperlink"/>
                <w:color w:val="0070C0"/>
              </w:rPr>
            </w:pPr>
            <w:hyperlink r:id="rId18" w:history="1">
              <w:r w:rsidR="007D2ACD" w:rsidRPr="00C736B9">
                <w:rPr>
                  <w:rStyle w:val="Hyperlink"/>
                  <w:color w:val="0070C0"/>
                </w:rPr>
                <w:t>https://ec.europa.eu/citizenship/about-the-europe-for-citizens-programme/the-europe-for-citizens-programme-in-the-member-states/index_fr.htm</w:t>
              </w:r>
            </w:hyperlink>
          </w:p>
          <w:p w14:paraId="0109BC62" w14:textId="0119E923" w:rsidR="007D2ACD" w:rsidRPr="00C736B9" w:rsidRDefault="007D2ACD" w:rsidP="000A7121">
            <w:pPr>
              <w:rPr>
                <w:rStyle w:val="Hyperlink"/>
                <w:color w:val="0070C0"/>
              </w:rPr>
            </w:pPr>
          </w:p>
        </w:tc>
      </w:tr>
      <w:tr w:rsidR="000A7121" w:rsidRPr="000A7121" w14:paraId="246BD2B5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4AE5CFC3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0A7121">
              <w:rPr>
                <w:rFonts w:eastAsia="Times New Roman"/>
                <w:color w:val="000000"/>
                <w:lang w:val="en-IE" w:eastAsia="en-IE"/>
              </w:rPr>
              <w:t xml:space="preserve">European Competition Network (ECN) </w:t>
            </w:r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6D605A0F" w14:textId="77777777" w:rsidR="000A7121" w:rsidRPr="00C736B9" w:rsidRDefault="006C32C7" w:rsidP="000A7121">
            <w:pPr>
              <w:rPr>
                <w:rStyle w:val="Hyperlink"/>
                <w:color w:val="0070C0"/>
              </w:rPr>
            </w:pPr>
            <w:hyperlink r:id="rId19" w:history="1">
              <w:r w:rsidR="000A7121" w:rsidRPr="00C736B9">
                <w:rPr>
                  <w:rStyle w:val="Hyperlink"/>
                  <w:color w:val="0070C0"/>
                </w:rPr>
                <w:t xml:space="preserve">https://ec.europa.eu/competition/ecn/index_en.html </w:t>
              </w:r>
            </w:hyperlink>
          </w:p>
        </w:tc>
      </w:tr>
      <w:tr w:rsidR="000A7121" w:rsidRPr="000A7121" w14:paraId="6C27DBE6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577F3AE6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0A7121">
              <w:rPr>
                <w:rFonts w:eastAsia="Times New Roman"/>
                <w:color w:val="000000"/>
                <w:lang w:val="en-IE" w:eastAsia="en-IE"/>
              </w:rPr>
              <w:t>European Consumer Centres Network (ECC Net)</w:t>
            </w:r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47037EE4" w14:textId="77777777" w:rsidR="000A7121" w:rsidRPr="00C736B9" w:rsidRDefault="006C32C7" w:rsidP="000A7121">
            <w:pPr>
              <w:rPr>
                <w:rStyle w:val="Hyperlink"/>
                <w:color w:val="0070C0"/>
              </w:rPr>
            </w:pPr>
            <w:hyperlink r:id="rId20" w:history="1">
              <w:r w:rsidR="000A7121" w:rsidRPr="00C736B9">
                <w:rPr>
                  <w:rStyle w:val="Hyperlink"/>
                  <w:color w:val="0070C0"/>
                </w:rPr>
                <w:t xml:space="preserve">https://ec.europa.eu/info/live-work-travel-eu/consumers/resolve-your-consumer-complaint/european-consumer-centres-network-ecc-net_en </w:t>
              </w:r>
            </w:hyperlink>
          </w:p>
        </w:tc>
      </w:tr>
      <w:tr w:rsidR="000A7121" w:rsidRPr="000A7121" w14:paraId="0ECAD794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502BF60C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0A7121">
              <w:rPr>
                <w:rFonts w:eastAsia="Times New Roman"/>
                <w:color w:val="000000"/>
                <w:lang w:val="en-IE" w:eastAsia="en-IE"/>
              </w:rPr>
              <w:lastRenderedPageBreak/>
              <w:t xml:space="preserve">European Fisheries Areas Network (FARNET) </w:t>
            </w:r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418B0EFD" w14:textId="181920F1" w:rsidR="000A7121" w:rsidRPr="000D148E" w:rsidRDefault="006C32C7" w:rsidP="000A7121">
            <w:pPr>
              <w:rPr>
                <w:rFonts w:eastAsia="Times New Roman"/>
                <w:color w:val="0070C0"/>
                <w:sz w:val="20"/>
                <w:u w:val="single"/>
                <w:lang w:val="en-IE" w:eastAsia="en-IE"/>
              </w:rPr>
            </w:pPr>
            <w:hyperlink r:id="rId21" w:history="1">
              <w:r w:rsidR="00F36431" w:rsidRPr="000D148E">
                <w:rPr>
                  <w:rStyle w:val="Hyperlink"/>
                  <w:color w:val="0070C0"/>
                </w:rPr>
                <w:t>https://webgate.ec.europa.eu/fpfis/cms/farnet2/about/at-a-glance/farnet_fr</w:t>
              </w:r>
            </w:hyperlink>
            <w:r w:rsidR="00F36431" w:rsidRPr="000D148E">
              <w:rPr>
                <w:color w:val="0070C0"/>
              </w:rPr>
              <w:t xml:space="preserve"> </w:t>
            </w:r>
          </w:p>
        </w:tc>
      </w:tr>
      <w:tr w:rsidR="000A7121" w:rsidRPr="000A7121" w14:paraId="33DC6679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16BD102D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0A7121">
              <w:rPr>
                <w:rFonts w:eastAsia="Times New Roman"/>
                <w:color w:val="000000"/>
                <w:lang w:val="en-IE" w:eastAsia="en-IE"/>
              </w:rPr>
              <w:t xml:space="preserve">European Innovation Partnership on Agricultural Productivity and Sustainability (EIP-AGRI) </w:t>
            </w:r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6E2245CB" w14:textId="77777777" w:rsidR="000A7121" w:rsidRPr="000D148E" w:rsidRDefault="006C32C7" w:rsidP="000A7121">
            <w:pPr>
              <w:rPr>
                <w:rFonts w:eastAsia="Times New Roman"/>
                <w:color w:val="0070C0"/>
                <w:sz w:val="20"/>
                <w:u w:val="single"/>
                <w:lang w:val="en-IE" w:eastAsia="en-IE"/>
              </w:rPr>
            </w:pPr>
            <w:hyperlink r:id="rId22" w:history="1">
              <w:r w:rsidR="000A7121" w:rsidRPr="00C736B9">
                <w:rPr>
                  <w:rStyle w:val="Hyperlink"/>
                  <w:color w:val="0070C0"/>
                </w:rPr>
                <w:t xml:space="preserve">https://ec.europa.eu/eip/agriculture/en/european-innovation-partnership-agricultural </w:t>
              </w:r>
            </w:hyperlink>
          </w:p>
        </w:tc>
      </w:tr>
      <w:tr w:rsidR="000A7121" w:rsidRPr="000A7121" w14:paraId="0C3AF169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2953EED3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0A7121">
              <w:rPr>
                <w:rFonts w:eastAsia="Times New Roman"/>
                <w:color w:val="000000"/>
                <w:lang w:val="en-IE" w:eastAsia="en-IE"/>
              </w:rPr>
              <w:t xml:space="preserve">European Migration Network (EMN) </w:t>
            </w:r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13FDD757" w14:textId="77777777" w:rsidR="000A7121" w:rsidRPr="00C736B9" w:rsidRDefault="006C32C7" w:rsidP="000A7121">
            <w:pPr>
              <w:rPr>
                <w:rStyle w:val="Hyperlink"/>
                <w:color w:val="0070C0"/>
              </w:rPr>
            </w:pPr>
            <w:hyperlink r:id="rId23" w:history="1">
              <w:r w:rsidR="000A7121" w:rsidRPr="00C736B9">
                <w:rPr>
                  <w:rStyle w:val="Hyperlink"/>
                  <w:color w:val="0070C0"/>
                </w:rPr>
                <w:t xml:space="preserve">https://ec.europa.eu/home-affairs/what-we-do/networks/european_migration_network_en </w:t>
              </w:r>
            </w:hyperlink>
          </w:p>
        </w:tc>
      </w:tr>
      <w:tr w:rsidR="000A7121" w:rsidRPr="000A7121" w14:paraId="7C34C08B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4C4C0397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0A7121">
              <w:rPr>
                <w:rFonts w:eastAsia="Times New Roman"/>
                <w:color w:val="000000"/>
                <w:lang w:eastAsia="en-IE"/>
              </w:rPr>
              <w:t xml:space="preserve">European Network of Public Employment Services (PES) </w:t>
            </w:r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1B328569" w14:textId="11001F97" w:rsidR="000A7121" w:rsidRPr="000D148E" w:rsidRDefault="006C32C7" w:rsidP="000A7121">
            <w:pPr>
              <w:rPr>
                <w:rFonts w:eastAsia="Times New Roman"/>
                <w:color w:val="0070C0"/>
                <w:sz w:val="20"/>
                <w:u w:val="single"/>
                <w:lang w:val="en-IE" w:eastAsia="en-IE"/>
              </w:rPr>
            </w:pPr>
            <w:hyperlink r:id="rId24" w:history="1">
              <w:r w:rsidR="00F36431" w:rsidRPr="000D148E">
                <w:rPr>
                  <w:rStyle w:val="Hyperlink"/>
                  <w:color w:val="0070C0"/>
                </w:rPr>
                <w:t>https://ec.europa.eu/social/main.jsp?catId=1100&amp;langId=fr</w:t>
              </w:r>
            </w:hyperlink>
            <w:r w:rsidR="00F36431" w:rsidRPr="000D148E">
              <w:rPr>
                <w:color w:val="0070C0"/>
              </w:rPr>
              <w:t xml:space="preserve"> </w:t>
            </w:r>
          </w:p>
        </w:tc>
      </w:tr>
      <w:tr w:rsidR="000A7121" w:rsidRPr="000A7121" w14:paraId="2D74C660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0ECB8591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0A7121">
              <w:rPr>
                <w:rFonts w:eastAsia="Times New Roman"/>
                <w:color w:val="000000"/>
                <w:lang w:val="en-IE" w:eastAsia="en-IE"/>
              </w:rPr>
              <w:t xml:space="preserve">European Network for Rural Development (ENRD) </w:t>
            </w:r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30CFC2E6" w14:textId="04B3FD7E" w:rsidR="000A7121" w:rsidRPr="00C736B9" w:rsidRDefault="006C32C7" w:rsidP="000A7121">
            <w:pPr>
              <w:rPr>
                <w:rStyle w:val="Hyperlink"/>
                <w:color w:val="0070C0"/>
              </w:rPr>
            </w:pPr>
            <w:hyperlink r:id="rId25" w:history="1">
              <w:r w:rsidR="00F36431" w:rsidRPr="000D148E">
                <w:rPr>
                  <w:rStyle w:val="Hyperlink"/>
                  <w:color w:val="0070C0"/>
                </w:rPr>
                <w:t>https://enrd.ec.europa.eu/home-page_fr</w:t>
              </w:r>
            </w:hyperlink>
            <w:r w:rsidR="00F36431" w:rsidRPr="00C736B9">
              <w:rPr>
                <w:rStyle w:val="Hyperlink"/>
                <w:color w:val="0070C0"/>
              </w:rPr>
              <w:t xml:space="preserve"> </w:t>
            </w:r>
          </w:p>
        </w:tc>
      </w:tr>
      <w:tr w:rsidR="000A7121" w:rsidRPr="000A7121" w14:paraId="7BA21F22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73EB1C06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0A7121">
              <w:rPr>
                <w:rFonts w:eastAsia="Times New Roman"/>
                <w:color w:val="000000"/>
                <w:lang w:val="en-IE" w:eastAsia="en-IE"/>
              </w:rPr>
              <w:t>Eurydice</w:t>
            </w:r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1D9F1981" w14:textId="77777777" w:rsidR="000A7121" w:rsidRPr="00C736B9" w:rsidRDefault="006C32C7" w:rsidP="000A7121">
            <w:pPr>
              <w:rPr>
                <w:rStyle w:val="Hyperlink"/>
                <w:color w:val="0070C0"/>
              </w:rPr>
            </w:pPr>
            <w:hyperlink r:id="rId26" w:history="1">
              <w:r w:rsidR="000A7121" w:rsidRPr="00C736B9">
                <w:rPr>
                  <w:rStyle w:val="Hyperlink"/>
                  <w:color w:val="0070C0"/>
                </w:rPr>
                <w:t>https://eacea.ec.europa.eu/national-policies/eurydice/index_en.php_en</w:t>
              </w:r>
            </w:hyperlink>
          </w:p>
        </w:tc>
      </w:tr>
      <w:tr w:rsidR="000A7121" w:rsidRPr="000A7121" w14:paraId="79260AE7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1591612D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0A7121">
              <w:rPr>
                <w:rFonts w:eastAsia="Times New Roman"/>
                <w:color w:val="000000"/>
                <w:lang w:val="en-IE" w:eastAsia="en-IE"/>
              </w:rPr>
              <w:t>FIN-NET</w:t>
            </w:r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0549BEB6" w14:textId="55ABBE58" w:rsidR="000A7121" w:rsidRPr="00C736B9" w:rsidRDefault="006C32C7" w:rsidP="000A7121">
            <w:pPr>
              <w:rPr>
                <w:rStyle w:val="Hyperlink"/>
                <w:color w:val="0070C0"/>
              </w:rPr>
            </w:pPr>
            <w:hyperlink r:id="rId27" w:history="1">
              <w:r w:rsidR="00F36431" w:rsidRPr="000D148E">
                <w:rPr>
                  <w:rStyle w:val="Hyperlink"/>
                  <w:color w:val="0070C0"/>
                </w:rPr>
                <w:t>https://ec.europa.eu/info/business-economy-euro/banking-and-finance/consumer-finance-and-payments/retail-financial-services/financial-dispute-resolution-network-fin-net_fr</w:t>
              </w:r>
            </w:hyperlink>
            <w:r w:rsidR="00F36431" w:rsidRPr="00C736B9">
              <w:rPr>
                <w:rStyle w:val="Hyperlink"/>
                <w:color w:val="0070C0"/>
              </w:rPr>
              <w:t xml:space="preserve"> </w:t>
            </w:r>
          </w:p>
        </w:tc>
      </w:tr>
      <w:tr w:rsidR="000A7121" w:rsidRPr="000A7121" w14:paraId="1FE8280F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437D485D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0A7121">
              <w:rPr>
                <w:rFonts w:eastAsia="Times New Roman"/>
                <w:color w:val="000000"/>
                <w:lang w:val="en-IE" w:eastAsia="en-IE"/>
              </w:rPr>
              <w:t>Green Spider Network (GSN)</w:t>
            </w:r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384DE8C9" w14:textId="77777777" w:rsidR="000A7121" w:rsidRPr="00C736B9" w:rsidRDefault="006C32C7" w:rsidP="000A7121">
            <w:pPr>
              <w:rPr>
                <w:rStyle w:val="Hyperlink"/>
                <w:color w:val="0070C0"/>
              </w:rPr>
            </w:pPr>
            <w:hyperlink r:id="rId28" w:history="1">
              <w:r w:rsidR="000A7121" w:rsidRPr="00C736B9">
                <w:rPr>
                  <w:rStyle w:val="Hyperlink"/>
                  <w:color w:val="0070C0"/>
                </w:rPr>
                <w:t>https://ec.europa.eu/environment/networks/greenspider/index_en.htm</w:t>
              </w:r>
            </w:hyperlink>
          </w:p>
        </w:tc>
      </w:tr>
      <w:tr w:rsidR="000A7121" w:rsidRPr="000A7121" w14:paraId="6A0AACC7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28559467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0A7121">
              <w:rPr>
                <w:rFonts w:eastAsia="Times New Roman"/>
                <w:color w:val="000000"/>
                <w:lang w:val="en-IE" w:eastAsia="en-IE"/>
              </w:rPr>
              <w:t>INFORM</w:t>
            </w:r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762AFBCC" w14:textId="55E602B2" w:rsidR="000A7121" w:rsidRPr="00C736B9" w:rsidRDefault="006C32C7" w:rsidP="000A7121">
            <w:pPr>
              <w:rPr>
                <w:rStyle w:val="Hyperlink"/>
                <w:color w:val="0070C0"/>
              </w:rPr>
            </w:pPr>
            <w:hyperlink r:id="rId29" w:history="1">
              <w:r w:rsidR="004344D7" w:rsidRPr="00C736B9">
                <w:rPr>
                  <w:rStyle w:val="Hyperlink"/>
                  <w:color w:val="0070C0"/>
                </w:rPr>
                <w:t>https://ec.europa.eu/regional_policy/en/atlas/managing-authorities/</w:t>
              </w:r>
            </w:hyperlink>
          </w:p>
        </w:tc>
      </w:tr>
      <w:tr w:rsidR="000A7121" w:rsidRPr="000A7121" w14:paraId="4AF2147F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36934F3F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0A7121">
              <w:rPr>
                <w:rFonts w:eastAsia="Times New Roman"/>
                <w:color w:val="000000"/>
                <w:lang w:eastAsia="en-IE"/>
              </w:rPr>
              <w:t xml:space="preserve">Informal Network of ESF Information Officers (INIO)  </w:t>
            </w:r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4C53EE84" w14:textId="77777777" w:rsidR="000A7121" w:rsidRPr="00C736B9" w:rsidRDefault="006C32C7" w:rsidP="000A7121">
            <w:pPr>
              <w:rPr>
                <w:rStyle w:val="Hyperlink"/>
                <w:color w:val="0070C0"/>
              </w:rPr>
            </w:pPr>
            <w:hyperlink r:id="rId30" w:history="1">
              <w:r w:rsidR="000A7121" w:rsidRPr="00C736B9">
                <w:rPr>
                  <w:rStyle w:val="Hyperlink"/>
                  <w:color w:val="0070C0"/>
                </w:rPr>
                <w:t xml:space="preserve">https://ec.europa.eu/transparency/regexpert/index.cfm?do=groupDetail.groupDetail&amp;groupID=1829 </w:t>
              </w:r>
            </w:hyperlink>
          </w:p>
        </w:tc>
      </w:tr>
      <w:tr w:rsidR="000A7121" w:rsidRPr="000A7121" w14:paraId="7EB181A4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44091E1C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0A7121">
              <w:rPr>
                <w:rFonts w:eastAsia="Times New Roman"/>
                <w:color w:val="000000"/>
                <w:lang w:val="en-IE" w:eastAsia="en-IE"/>
              </w:rPr>
              <w:t xml:space="preserve">National Contact Points for Horizon 2020 </w:t>
            </w:r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2CD4E713" w14:textId="77777777" w:rsidR="000A7121" w:rsidRPr="00C736B9" w:rsidRDefault="006C32C7" w:rsidP="000A7121">
            <w:pPr>
              <w:rPr>
                <w:rStyle w:val="Hyperlink"/>
                <w:color w:val="0070C0"/>
              </w:rPr>
            </w:pPr>
            <w:hyperlink r:id="rId31" w:history="1">
              <w:r w:rsidR="000A7121" w:rsidRPr="00C736B9">
                <w:rPr>
                  <w:rStyle w:val="Hyperlink"/>
                  <w:color w:val="0070C0"/>
                </w:rPr>
                <w:t xml:space="preserve">https://ec.europa.eu/info/funding-tenders/opportunities/portal/screen/support/ncp </w:t>
              </w:r>
            </w:hyperlink>
          </w:p>
        </w:tc>
      </w:tr>
      <w:tr w:rsidR="000A7121" w:rsidRPr="000A7121" w14:paraId="29B52439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7AC76430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0A7121">
              <w:rPr>
                <w:rFonts w:eastAsia="Times New Roman"/>
                <w:color w:val="000000"/>
                <w:lang w:val="en-IE" w:eastAsia="en-IE"/>
              </w:rPr>
              <w:t xml:space="preserve">OLAF Anti-Fraud Communicators’ Network (OAFCN) </w:t>
            </w:r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4E5B9021" w14:textId="77777777" w:rsidR="000A7121" w:rsidRPr="00C736B9" w:rsidRDefault="006C32C7" w:rsidP="000A7121">
            <w:pPr>
              <w:rPr>
                <w:rStyle w:val="Hyperlink"/>
                <w:color w:val="0070C0"/>
              </w:rPr>
            </w:pPr>
            <w:hyperlink r:id="rId32" w:history="1">
              <w:r w:rsidR="000A7121" w:rsidRPr="00C736B9">
                <w:rPr>
                  <w:rStyle w:val="Hyperlink"/>
                  <w:color w:val="0070C0"/>
                </w:rPr>
                <w:t xml:space="preserve">https://ec.europa.eu/anti-fraud/media-corner/anti-fraud-communicators-network_en </w:t>
              </w:r>
            </w:hyperlink>
          </w:p>
        </w:tc>
      </w:tr>
      <w:tr w:rsidR="000A7121" w:rsidRPr="000A7121" w14:paraId="75937D73" w14:textId="77777777" w:rsidTr="002370B2">
        <w:trPr>
          <w:trHeight w:hRule="exact" w:val="567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253B5734" w14:textId="77777777" w:rsidR="000A7121" w:rsidRPr="000A7121" w:rsidRDefault="000A7121" w:rsidP="000A7121">
            <w:pPr>
              <w:rPr>
                <w:rFonts w:eastAsia="Times New Roman"/>
                <w:color w:val="000000"/>
                <w:lang w:val="en-IE" w:eastAsia="en-IE"/>
              </w:rPr>
            </w:pPr>
            <w:r w:rsidRPr="000A7121">
              <w:rPr>
                <w:rFonts w:eastAsia="Times New Roman"/>
                <w:color w:val="000000"/>
                <w:lang w:val="en-IE" w:eastAsia="en-IE"/>
              </w:rPr>
              <w:t>SOLVIT</w:t>
            </w:r>
          </w:p>
        </w:tc>
        <w:tc>
          <w:tcPr>
            <w:tcW w:w="8537" w:type="dxa"/>
            <w:shd w:val="clear" w:color="auto" w:fill="auto"/>
            <w:noWrap/>
            <w:vAlign w:val="center"/>
            <w:hideMark/>
          </w:tcPr>
          <w:p w14:paraId="708D3E14" w14:textId="77777777" w:rsidR="000A7121" w:rsidRPr="00C736B9" w:rsidRDefault="006C32C7" w:rsidP="000A7121">
            <w:pPr>
              <w:rPr>
                <w:rStyle w:val="Hyperlink"/>
                <w:color w:val="0070C0"/>
              </w:rPr>
            </w:pPr>
            <w:hyperlink r:id="rId33" w:history="1">
              <w:r w:rsidR="000A7121" w:rsidRPr="00C736B9">
                <w:rPr>
                  <w:rStyle w:val="Hyperlink"/>
                  <w:color w:val="0070C0"/>
                </w:rPr>
                <w:t xml:space="preserve"> https://ec.europa.eu/solvit/contact/index_en.htm</w:t>
              </w:r>
            </w:hyperlink>
          </w:p>
        </w:tc>
      </w:tr>
    </w:tbl>
    <w:p w14:paraId="36408C1B" w14:textId="77777777" w:rsidR="000A7121" w:rsidRPr="000A7121" w:rsidRDefault="000A7121" w:rsidP="000A7121">
      <w:pPr>
        <w:spacing w:after="160" w:line="259" w:lineRule="auto"/>
        <w:rPr>
          <w:rFonts w:asciiTheme="minorHAnsi" w:hAnsiTheme="minorHAnsi" w:cstheme="minorBidi"/>
          <w:lang w:val="en-IE" w:eastAsia="en-US"/>
        </w:rPr>
      </w:pPr>
    </w:p>
    <w:p w14:paraId="445FBD92" w14:textId="77777777" w:rsidR="008C560B" w:rsidRPr="000A7121" w:rsidRDefault="008C560B" w:rsidP="008C560B">
      <w:pPr>
        <w:rPr>
          <w:rFonts w:ascii="Times New Roman" w:hAnsi="Times New Roman" w:cs="Times New Roman"/>
          <w:lang w:val="en-IE" w:eastAsia="en-US"/>
        </w:rPr>
      </w:pPr>
    </w:p>
    <w:sectPr w:rsidR="008C560B" w:rsidRPr="000A7121" w:rsidSect="000A7121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7C95B" w14:textId="77777777" w:rsidR="00347776" w:rsidRDefault="00347776" w:rsidP="00347776">
      <w:r>
        <w:separator/>
      </w:r>
    </w:p>
  </w:endnote>
  <w:endnote w:type="continuationSeparator" w:id="0">
    <w:p w14:paraId="4F32F903" w14:textId="77777777" w:rsidR="00347776" w:rsidRDefault="00347776" w:rsidP="0034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D5078" w14:textId="77777777" w:rsidR="002C3A9A" w:rsidRDefault="002C3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C5852" w14:textId="77777777" w:rsidR="002C3A9A" w:rsidRDefault="002C3A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97D99" w14:textId="77777777" w:rsidR="002C3A9A" w:rsidRDefault="002C3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A196D" w14:textId="77777777" w:rsidR="00347776" w:rsidRDefault="00347776" w:rsidP="00347776">
      <w:r>
        <w:separator/>
      </w:r>
    </w:p>
  </w:footnote>
  <w:footnote w:type="continuationSeparator" w:id="0">
    <w:p w14:paraId="32603567" w14:textId="77777777" w:rsidR="00347776" w:rsidRDefault="00347776" w:rsidP="00347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60B1" w14:textId="77777777" w:rsidR="002C3A9A" w:rsidRDefault="002C3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A477" w14:textId="2960AC83" w:rsidR="00D3627E" w:rsidRPr="00D3627E" w:rsidRDefault="00D3627E" w:rsidP="00D3627E">
    <w:pPr>
      <w:rPr>
        <w:i/>
        <w:iCs/>
      </w:rPr>
    </w:pPr>
    <w:r w:rsidRPr="00D3627E">
      <w:t xml:space="preserve"> </w:t>
    </w:r>
    <w:r w:rsidRPr="00D3627E">
      <w:rPr>
        <w:i/>
        <w:iCs/>
      </w:rPr>
      <w:t>AUFFORDERUNG ZUR EINREICHUNG VON VORSCHLÄGEN – AUSWAHL VON PARTNERN ZUR AUSFÜHRUNG VON EUROPE-DIRECT-TÄTIGKEITEN</w:t>
    </w:r>
  </w:p>
  <w:p w14:paraId="59EC593B" w14:textId="221833A5" w:rsidR="00347776" w:rsidRPr="00D90DF8" w:rsidRDefault="00347776" w:rsidP="002B47A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822A3" w14:textId="77777777" w:rsidR="002C3A9A" w:rsidRDefault="002C3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7A82"/>
    <w:multiLevelType w:val="hybridMultilevel"/>
    <w:tmpl w:val="03646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4CD5"/>
    <w:multiLevelType w:val="hybridMultilevel"/>
    <w:tmpl w:val="EDE02F50"/>
    <w:lvl w:ilvl="0" w:tplc="7E0AB380">
      <w:start w:val="20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704A3"/>
    <w:multiLevelType w:val="hybridMultilevel"/>
    <w:tmpl w:val="5D7AAA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72A46"/>
    <w:multiLevelType w:val="hybridMultilevel"/>
    <w:tmpl w:val="EC2AB30A"/>
    <w:lvl w:ilvl="0" w:tplc="6F24201A">
      <w:start w:val="202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371D77"/>
    <w:multiLevelType w:val="hybridMultilevel"/>
    <w:tmpl w:val="4D425C78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4ED0A1B"/>
    <w:multiLevelType w:val="hybridMultilevel"/>
    <w:tmpl w:val="CDD61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93E09"/>
    <w:multiLevelType w:val="hybridMultilevel"/>
    <w:tmpl w:val="C3CC0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E5CFB"/>
    <w:multiLevelType w:val="hybridMultilevel"/>
    <w:tmpl w:val="A61AA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54728"/>
    <w:multiLevelType w:val="hybridMultilevel"/>
    <w:tmpl w:val="02840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0B"/>
    <w:rsid w:val="00021A56"/>
    <w:rsid w:val="000A7121"/>
    <w:rsid w:val="000D148E"/>
    <w:rsid w:val="000D5B3F"/>
    <w:rsid w:val="000F7DF8"/>
    <w:rsid w:val="00145F0E"/>
    <w:rsid w:val="00151470"/>
    <w:rsid w:val="00154CE5"/>
    <w:rsid w:val="00184BB8"/>
    <w:rsid w:val="0019032D"/>
    <w:rsid w:val="00193AC6"/>
    <w:rsid w:val="001C1DE0"/>
    <w:rsid w:val="001C716C"/>
    <w:rsid w:val="001E54CA"/>
    <w:rsid w:val="001F5212"/>
    <w:rsid w:val="00223B71"/>
    <w:rsid w:val="00223ECD"/>
    <w:rsid w:val="002B47A8"/>
    <w:rsid w:val="002C3A9A"/>
    <w:rsid w:val="00347776"/>
    <w:rsid w:val="003478ED"/>
    <w:rsid w:val="0035141A"/>
    <w:rsid w:val="00374ED8"/>
    <w:rsid w:val="003E484B"/>
    <w:rsid w:val="003E7265"/>
    <w:rsid w:val="00422F4D"/>
    <w:rsid w:val="004333F8"/>
    <w:rsid w:val="004344D7"/>
    <w:rsid w:val="004564EA"/>
    <w:rsid w:val="004E69BE"/>
    <w:rsid w:val="004F08D2"/>
    <w:rsid w:val="00501BCB"/>
    <w:rsid w:val="00526FE5"/>
    <w:rsid w:val="00554772"/>
    <w:rsid w:val="005901FD"/>
    <w:rsid w:val="005949D5"/>
    <w:rsid w:val="005B4588"/>
    <w:rsid w:val="005B5AA5"/>
    <w:rsid w:val="005C28A7"/>
    <w:rsid w:val="005C4441"/>
    <w:rsid w:val="00662DEF"/>
    <w:rsid w:val="00673314"/>
    <w:rsid w:val="006909B4"/>
    <w:rsid w:val="006C32C7"/>
    <w:rsid w:val="00713E2F"/>
    <w:rsid w:val="00727372"/>
    <w:rsid w:val="0073650F"/>
    <w:rsid w:val="00755BD6"/>
    <w:rsid w:val="00785C8A"/>
    <w:rsid w:val="007956B3"/>
    <w:rsid w:val="007A7766"/>
    <w:rsid w:val="007B475C"/>
    <w:rsid w:val="007D2ACD"/>
    <w:rsid w:val="007D56FA"/>
    <w:rsid w:val="007E2106"/>
    <w:rsid w:val="00840810"/>
    <w:rsid w:val="0087084E"/>
    <w:rsid w:val="008B5F46"/>
    <w:rsid w:val="008C3883"/>
    <w:rsid w:val="008C560B"/>
    <w:rsid w:val="008E592B"/>
    <w:rsid w:val="008F750D"/>
    <w:rsid w:val="009117F7"/>
    <w:rsid w:val="009208F2"/>
    <w:rsid w:val="00920F43"/>
    <w:rsid w:val="00944954"/>
    <w:rsid w:val="00955A96"/>
    <w:rsid w:val="009948BD"/>
    <w:rsid w:val="00A10F60"/>
    <w:rsid w:val="00A12AA3"/>
    <w:rsid w:val="00A204DF"/>
    <w:rsid w:val="00A375F1"/>
    <w:rsid w:val="00A40B41"/>
    <w:rsid w:val="00A73942"/>
    <w:rsid w:val="00AD5277"/>
    <w:rsid w:val="00B35D62"/>
    <w:rsid w:val="00B5477F"/>
    <w:rsid w:val="00B669EC"/>
    <w:rsid w:val="00B76D40"/>
    <w:rsid w:val="00B8391E"/>
    <w:rsid w:val="00B95795"/>
    <w:rsid w:val="00BC2AD0"/>
    <w:rsid w:val="00BD55A2"/>
    <w:rsid w:val="00C14260"/>
    <w:rsid w:val="00C162B5"/>
    <w:rsid w:val="00C35DDB"/>
    <w:rsid w:val="00C736B9"/>
    <w:rsid w:val="00C86717"/>
    <w:rsid w:val="00CB542D"/>
    <w:rsid w:val="00D166CF"/>
    <w:rsid w:val="00D3627E"/>
    <w:rsid w:val="00D65448"/>
    <w:rsid w:val="00D6667C"/>
    <w:rsid w:val="00D75F80"/>
    <w:rsid w:val="00D8368F"/>
    <w:rsid w:val="00D90DF8"/>
    <w:rsid w:val="00D9502A"/>
    <w:rsid w:val="00DD506B"/>
    <w:rsid w:val="00DE5B46"/>
    <w:rsid w:val="00DF462F"/>
    <w:rsid w:val="00E01235"/>
    <w:rsid w:val="00E43095"/>
    <w:rsid w:val="00E50634"/>
    <w:rsid w:val="00E5201B"/>
    <w:rsid w:val="00E643B8"/>
    <w:rsid w:val="00E86E85"/>
    <w:rsid w:val="00EA2632"/>
    <w:rsid w:val="00EB1C4F"/>
    <w:rsid w:val="00F06280"/>
    <w:rsid w:val="00F35C1C"/>
    <w:rsid w:val="00F36431"/>
    <w:rsid w:val="00F52537"/>
    <w:rsid w:val="00F6202E"/>
    <w:rsid w:val="00F720AB"/>
    <w:rsid w:val="00F90309"/>
    <w:rsid w:val="00FB4C52"/>
    <w:rsid w:val="00FC5B7E"/>
    <w:rsid w:val="00FE7112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BFDE2"/>
  <w15:chartTrackingRefBased/>
  <w15:docId w15:val="{A40016A1-BCB6-4E66-8289-F2920567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60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60B"/>
    <w:pPr>
      <w:ind w:left="720"/>
    </w:pPr>
  </w:style>
  <w:style w:type="character" w:styleId="Strong">
    <w:name w:val="Strong"/>
    <w:basedOn w:val="DefaultParagraphFont"/>
    <w:uiPriority w:val="22"/>
    <w:qFormat/>
    <w:rsid w:val="00785C8A"/>
    <w:rPr>
      <w:b/>
      <w:bCs/>
    </w:rPr>
  </w:style>
  <w:style w:type="paragraph" w:styleId="NormalWeb">
    <w:name w:val="Normal (Web)"/>
    <w:basedOn w:val="Normal"/>
    <w:uiPriority w:val="99"/>
    <w:unhideWhenUsed/>
    <w:rsid w:val="00785C8A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43B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4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8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8BD"/>
    <w:rPr>
      <w:rFonts w:ascii="Calibri" w:hAnsi="Calibri" w:cs="Calibri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8BD"/>
    <w:rPr>
      <w:rFonts w:ascii="Calibri" w:hAnsi="Calibri" w:cs="Calibri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8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8BD"/>
    <w:rPr>
      <w:rFonts w:ascii="Segoe UI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477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776"/>
    <w:rPr>
      <w:rFonts w:ascii="Calibri" w:hAnsi="Calibri" w:cs="Calibri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477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776"/>
    <w:rPr>
      <w:rFonts w:ascii="Calibri" w:hAnsi="Calibri" w:cs="Calibri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C3A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502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2E2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4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1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900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7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49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84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5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03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54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096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952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n.ec.europa.eu/" TargetMode="External"/><Relationship Id="rId13" Type="http://schemas.openxmlformats.org/officeDocument/2006/relationships/hyperlink" Target="https://euraxess.ec.europa.eu/" TargetMode="External"/><Relationship Id="rId18" Type="http://schemas.openxmlformats.org/officeDocument/2006/relationships/hyperlink" Target="https://ec.europa.eu/citizenship/about-the-europe-for-citizens-programme/the-europe-for-citizens-programme-in-the-member-states/index_fr.htm" TargetMode="External"/><Relationship Id="rId26" Type="http://schemas.openxmlformats.org/officeDocument/2006/relationships/hyperlink" Target="https://eacea.ec.europa.eu/national-policies/eurydice/index_en.php_en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webgate.ec.europa.eu/fpfis/cms/farnet2/about/at-a-glance/farnet_fr" TargetMode="External"/><Relationship Id="rId34" Type="http://schemas.openxmlformats.org/officeDocument/2006/relationships/header" Target="header1.xml"/><Relationship Id="rId7" Type="http://schemas.openxmlformats.org/officeDocument/2006/relationships/hyperlink" Target="https://ec.europa.eu/programmes/creative-europe/contact_fr" TargetMode="External"/><Relationship Id="rId12" Type="http://schemas.openxmlformats.org/officeDocument/2006/relationships/hyperlink" Target="https://osha.europa.eu/fr/about-eu-osha/national-focal-points" TargetMode="External"/><Relationship Id="rId17" Type="http://schemas.openxmlformats.org/officeDocument/2006/relationships/hyperlink" Target="https://europa.eu/europass/de" TargetMode="External"/><Relationship Id="rId25" Type="http://schemas.openxmlformats.org/officeDocument/2006/relationships/hyperlink" Target="https://enrd.ec.europa.eu/home-page_fr" TargetMode="External"/><Relationship Id="rId33" Type="http://schemas.openxmlformats.org/officeDocument/2006/relationships/hyperlink" Target="https://ec.europa.eu/solvit/contact/index_en.htm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euroguidance.eu/contact-us" TargetMode="External"/><Relationship Id="rId20" Type="http://schemas.openxmlformats.org/officeDocument/2006/relationships/hyperlink" Target="https://ec.europa.eu/info/live-work-travel-eu/consumers/resolve-your-consumer-complaint/european-consumer-centres-network-ecc-net_en" TargetMode="External"/><Relationship Id="rId29" Type="http://schemas.openxmlformats.org/officeDocument/2006/relationships/hyperlink" Target="https://ec.europa.eu/regional_policy/en/atlas/managing-authorities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food/safety/food_waste/eu_actions/eu-platform_en" TargetMode="External"/><Relationship Id="rId24" Type="http://schemas.openxmlformats.org/officeDocument/2006/relationships/hyperlink" Target="https://ec.europa.eu/social/main.jsp?catId=1100&amp;langId=fr" TargetMode="External"/><Relationship Id="rId32" Type="http://schemas.openxmlformats.org/officeDocument/2006/relationships/hyperlink" Target="https://ec.europa.eu/anti-fraud/media-corner/anti-fraud-communicators-network_en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c.europa.eu/eures/public/eures-services/eures-your-country_de" TargetMode="External"/><Relationship Id="rId23" Type="http://schemas.openxmlformats.org/officeDocument/2006/relationships/hyperlink" Target="https://ec.europa.eu/home-affairs/what-we-do/networks/european_migration_network_en" TargetMode="External"/><Relationship Id="rId28" Type="http://schemas.openxmlformats.org/officeDocument/2006/relationships/hyperlink" Target="https://ec.europa.eu/environment/networks/greenspider/index_en.htm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ec.europa.eu/food/animals/welfare/eu-platform-animal-welfare_en" TargetMode="External"/><Relationship Id="rId19" Type="http://schemas.openxmlformats.org/officeDocument/2006/relationships/hyperlink" Target="https://ec.europa.eu/competition/ecn/index_en.html" TargetMode="External"/><Relationship Id="rId31" Type="http://schemas.openxmlformats.org/officeDocument/2006/relationships/hyperlink" Target="https://ec.europa.eu/info/funding-tenders/opportunities/portal/screen/support/nc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programmes/erasmus-plus/contact/national-agencies_fr?field_nagencies_country_tid=346" TargetMode="External"/><Relationship Id="rId14" Type="http://schemas.openxmlformats.org/officeDocument/2006/relationships/hyperlink" Target="https://eurodesk.eu/" TargetMode="External"/><Relationship Id="rId22" Type="http://schemas.openxmlformats.org/officeDocument/2006/relationships/hyperlink" Target="https://ec.europa.eu/eip/agriculture/en/european-innovation-partnership-agricultural" TargetMode="External"/><Relationship Id="rId27" Type="http://schemas.openxmlformats.org/officeDocument/2006/relationships/hyperlink" Target="https://ec.europa.eu/info/business-economy-euro/banking-and-finance/consumer-finance-and-payments/retail-financial-services/financial-dispute-resolution-network-fin-net_fr" TargetMode="External"/><Relationship Id="rId30" Type="http://schemas.openxmlformats.org/officeDocument/2006/relationships/hyperlink" Target="https://ec.europa.eu/transparency/regexpert/index.cfm?do=groupDetail.groupDetail&amp;groupID=1829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NACHEVA Mariyana (COMM)</dc:creator>
  <cp:keywords/>
  <dc:description/>
  <cp:lastModifiedBy>VERGIDOU Anna-Polychronia (COMM-LUXEMBOURG)</cp:lastModifiedBy>
  <cp:revision>4</cp:revision>
  <dcterms:created xsi:type="dcterms:W3CDTF">2022-03-04T15:10:00Z</dcterms:created>
  <dcterms:modified xsi:type="dcterms:W3CDTF">2022-03-04T15:15:00Z</dcterms:modified>
</cp:coreProperties>
</file>